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DC7BC" w14:textId="77777777" w:rsidR="00F14DCB" w:rsidRPr="00CA14BA" w:rsidRDefault="00F14DCB" w:rsidP="00F14DCB">
      <w:pPr>
        <w:tabs>
          <w:tab w:val="center" w:pos="4680"/>
          <w:tab w:val="right" w:pos="9360"/>
        </w:tabs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6B5691BE" wp14:editId="73221716">
            <wp:simplePos x="0" y="0"/>
            <wp:positionH relativeFrom="margin">
              <wp:posOffset>465455</wp:posOffset>
            </wp:positionH>
            <wp:positionV relativeFrom="margin">
              <wp:posOffset>-425450</wp:posOffset>
            </wp:positionV>
            <wp:extent cx="5681345" cy="1509395"/>
            <wp:effectExtent l="19050" t="0" r="0" b="0"/>
            <wp:wrapNone/>
            <wp:docPr id="25" name="Picture 1" descr="Description: Nardus Letterhead 2014 Colour_Layo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ardus Letterhead 2014 Colour_Layout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706" r="41470" b="38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D4223B" w14:textId="77777777" w:rsidR="00F14DCB" w:rsidRPr="00CA14BA" w:rsidRDefault="00F14DCB" w:rsidP="00F14DCB">
      <w:pPr>
        <w:tabs>
          <w:tab w:val="center" w:pos="4680"/>
          <w:tab w:val="right" w:pos="9360"/>
        </w:tabs>
        <w:jc w:val="center"/>
        <w:rPr>
          <w:b/>
        </w:rPr>
      </w:pPr>
    </w:p>
    <w:p w14:paraId="53320E58" w14:textId="77777777" w:rsidR="00F14DCB" w:rsidRPr="00CA14BA" w:rsidRDefault="00F14DCB" w:rsidP="00F14DCB">
      <w:pPr>
        <w:rPr>
          <w:rFonts w:ascii="Calibri" w:eastAsia="Calibri" w:hAnsi="Calibri"/>
          <w:szCs w:val="20"/>
        </w:rPr>
      </w:pPr>
    </w:p>
    <w:p w14:paraId="425D28CD" w14:textId="77777777" w:rsidR="00F14DCB" w:rsidRPr="00CA14BA" w:rsidRDefault="00F14DCB" w:rsidP="00F14DCB">
      <w:pPr>
        <w:rPr>
          <w:rFonts w:ascii="Calibri" w:eastAsia="Calibri" w:hAnsi="Calibri"/>
          <w:szCs w:val="20"/>
        </w:rPr>
      </w:pPr>
    </w:p>
    <w:p w14:paraId="0AF30A5B" w14:textId="77777777" w:rsidR="00F14DCB" w:rsidRDefault="00F14DCB" w:rsidP="00F14DCB">
      <w:pPr>
        <w:rPr>
          <w:rFonts w:eastAsia="Calibri"/>
        </w:rPr>
      </w:pPr>
    </w:p>
    <w:p w14:paraId="28E0FC48" w14:textId="77777777" w:rsidR="00F14DCB" w:rsidRDefault="00F14DCB" w:rsidP="00F14DCB">
      <w:pPr>
        <w:rPr>
          <w:rFonts w:eastAsia="Calibri"/>
        </w:rPr>
      </w:pPr>
    </w:p>
    <w:p w14:paraId="5A3B2AF9" w14:textId="77777777" w:rsidR="00F14DCB" w:rsidRDefault="001E1AF3" w:rsidP="00F14DCB">
      <w:pPr>
        <w:rPr>
          <w:rFonts w:eastAsia="Calibri"/>
        </w:rPr>
      </w:pPr>
      <w:r>
        <w:rPr>
          <w:rFonts w:eastAsia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CAAF0" wp14:editId="51B3E408">
                <wp:simplePos x="0" y="0"/>
                <wp:positionH relativeFrom="column">
                  <wp:posOffset>1113790</wp:posOffset>
                </wp:positionH>
                <wp:positionV relativeFrom="paragraph">
                  <wp:posOffset>6350</wp:posOffset>
                </wp:positionV>
                <wp:extent cx="4408170" cy="751840"/>
                <wp:effectExtent l="19050" t="19050" r="11430" b="10160"/>
                <wp:wrapNone/>
                <wp:docPr id="10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8170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9049B5" w14:textId="2A501C1A" w:rsidR="00F14DCB" w:rsidRPr="000F144B" w:rsidRDefault="006F0514" w:rsidP="001E7BE4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lang w:val="en-GB"/>
                              </w:rPr>
                              <w:t>NW PROVINCE</w:t>
                            </w:r>
                            <w:r w:rsidR="001E7BE4">
                              <w:rPr>
                                <w:rFonts w:ascii="Arial" w:hAnsi="Arial" w:cs="Arial"/>
                                <w:color w:val="FFFFFF"/>
                                <w:sz w:val="32"/>
                                <w:lang w:val="en-GB"/>
                              </w:rPr>
                              <w:t xml:space="preserve"> MID-YEAR EXAMINATIONS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oundrect w14:anchorId="7DDCAAF0" id="Rounded Rectangle 8" o:spid="_x0000_s1026" style="position:absolute;margin-left:87.7pt;margin-top:.5pt;width:347.1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" fillcolor="black" strokecolor="navy" strokeweight="2.25pt">
                <v:path arrowok="t"/>
                <v:textbox>
                  <w:txbxContent>
                    <w:p w14:paraId="799049B5" w14:textId="2A501C1A" w:rsidR="00F14DCB" w:rsidRPr="000F144B" w:rsidRDefault="006F0514" w:rsidP="001E7BE4">
                      <w:pPr>
                        <w:pStyle w:val="Heading1"/>
                        <w:spacing w:before="0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lang w:val="en-GB"/>
                        </w:rPr>
                        <w:t>NW PROVINCE</w:t>
                      </w:r>
                      <w:r w:rsidR="001E7BE4">
                        <w:rPr>
                          <w:rFonts w:ascii="Arial" w:hAnsi="Arial" w:cs="Arial"/>
                          <w:color w:val="FFFFFF"/>
                          <w:sz w:val="32"/>
                          <w:lang w:val="en-GB"/>
                        </w:rPr>
                        <w:t xml:space="preserve"> MID-YEAR EXAMINATIONS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EC83FA" w14:textId="77777777" w:rsidR="00F14DCB" w:rsidRDefault="00F14DCB" w:rsidP="00F14DCB">
      <w:pPr>
        <w:rPr>
          <w:rFonts w:eastAsia="Calibri"/>
        </w:rPr>
      </w:pPr>
    </w:p>
    <w:p w14:paraId="4E8FC86A" w14:textId="77777777" w:rsidR="00F14DCB" w:rsidRDefault="00F14DCB" w:rsidP="00F14DCB">
      <w:pPr>
        <w:rPr>
          <w:rFonts w:eastAsia="Calibri"/>
        </w:rPr>
      </w:pPr>
    </w:p>
    <w:p w14:paraId="7D0865FE" w14:textId="77777777" w:rsidR="00F14DCB" w:rsidRPr="00CA14BA" w:rsidRDefault="00F14DCB" w:rsidP="00F14DCB">
      <w:pPr>
        <w:outlineLvl w:val="0"/>
        <w:rPr>
          <w:rFonts w:eastAsia="Calibri"/>
          <w:b/>
          <w:bCs/>
        </w:rPr>
      </w:pPr>
    </w:p>
    <w:p w14:paraId="463DB929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48F52559" w14:textId="77777777" w:rsidR="00F14DCB" w:rsidRDefault="001E1AF3" w:rsidP="00F14DCB">
      <w:pPr>
        <w:outlineLvl w:val="0"/>
        <w:rPr>
          <w:rFonts w:eastAsia="Calibri"/>
          <w:b/>
          <w:bCs/>
        </w:rPr>
      </w:pPr>
      <w:r>
        <w:rPr>
          <w:rFonts w:eastAsia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54B9C" wp14:editId="67828379">
                <wp:simplePos x="0" y="0"/>
                <wp:positionH relativeFrom="column">
                  <wp:posOffset>2267585</wp:posOffset>
                </wp:positionH>
                <wp:positionV relativeFrom="paragraph">
                  <wp:posOffset>85725</wp:posOffset>
                </wp:positionV>
                <wp:extent cx="1701165" cy="408940"/>
                <wp:effectExtent l="19050" t="19050" r="0" b="0"/>
                <wp:wrapNone/>
                <wp:docPr id="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16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14B933" w14:textId="77777777" w:rsidR="00F14DCB" w:rsidRPr="000F144B" w:rsidRDefault="00F14DCB" w:rsidP="00F14DCB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GRADE 1</w:t>
                            </w:r>
                            <w:r w:rsidR="00E273DE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6811D229" w14:textId="77777777" w:rsidR="00F14DCB" w:rsidRPr="00C830DB" w:rsidRDefault="00F14DCB" w:rsidP="00F14DCB"/>
                          <w:p w14:paraId="0EB859AC" w14:textId="77777777" w:rsidR="00F14DCB" w:rsidRDefault="00F14DCB" w:rsidP="00F14DCB"/>
                          <w:p w14:paraId="5154C8BE" w14:textId="77777777" w:rsidR="00F14DCB" w:rsidRDefault="00F14DCB" w:rsidP="00F14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oundrect w14:anchorId="51954B9C" id="Rounded Rectangle 7" o:spid="_x0000_s1027" style="position:absolute;margin-left:178.55pt;margin-top:6.75pt;width:133.95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" fillcolor="#cfc" strokecolor="navy" strokeweight="2.25pt">
                <v:path arrowok="t"/>
                <v:textbox>
                  <w:txbxContent>
                    <w:p w14:paraId="5A14B933" w14:textId="77777777" w:rsidR="00F14DCB" w:rsidRPr="000F144B" w:rsidRDefault="00F14DCB" w:rsidP="00F14DCB">
                      <w:pPr>
                        <w:pStyle w:val="Heading1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GRADE 1</w:t>
                      </w:r>
                      <w:r w:rsidR="00E273DE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0</w:t>
                      </w:r>
                    </w:p>
                    <w:p w14:paraId="6811D229" w14:textId="77777777" w:rsidR="00F14DCB" w:rsidRPr="00C830DB" w:rsidRDefault="00F14DCB" w:rsidP="00F14DCB"/>
                    <w:p w14:paraId="0EB859AC" w14:textId="77777777" w:rsidR="00F14DCB" w:rsidRDefault="00F14DCB" w:rsidP="00F14DCB"/>
                    <w:p w14:paraId="5154C8BE" w14:textId="77777777" w:rsidR="00F14DCB" w:rsidRDefault="00F14DCB" w:rsidP="00F14DCB"/>
                  </w:txbxContent>
                </v:textbox>
              </v:roundrect>
            </w:pict>
          </mc:Fallback>
        </mc:AlternateContent>
      </w:r>
    </w:p>
    <w:p w14:paraId="7FA69DCC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36008C7A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4E19F76A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55358834" w14:textId="77777777" w:rsidR="00F14DCB" w:rsidRDefault="001E1AF3" w:rsidP="00F14DCB">
      <w:pPr>
        <w:outlineLvl w:val="0"/>
        <w:rPr>
          <w:rFonts w:eastAsia="Calibri"/>
          <w:b/>
          <w:bCs/>
        </w:rPr>
      </w:pPr>
      <w:r>
        <w:rPr>
          <w:rFonts w:eastAsia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AB710" wp14:editId="714DAF2F">
                <wp:simplePos x="0" y="0"/>
                <wp:positionH relativeFrom="column">
                  <wp:posOffset>947420</wp:posOffset>
                </wp:positionH>
                <wp:positionV relativeFrom="paragraph">
                  <wp:posOffset>125730</wp:posOffset>
                </wp:positionV>
                <wp:extent cx="4657090" cy="1362075"/>
                <wp:effectExtent l="19050" t="19050" r="10160" b="28575"/>
                <wp:wrapNone/>
                <wp:docPr id="1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09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EC5519" w14:textId="77777777" w:rsidR="00F14DCB" w:rsidRPr="009220B5" w:rsidRDefault="00F14DCB" w:rsidP="00F14DCB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220B5">
                              <w:rPr>
                                <w:rFonts w:ascii="Arial" w:hAnsi="Arial" w:cs="Arial"/>
                                <w:color w:val="auto"/>
                              </w:rPr>
                              <w:t>ENGLISH HOME LANGUAGE P1</w:t>
                            </w:r>
                          </w:p>
                          <w:p w14:paraId="39897593" w14:textId="77777777" w:rsidR="00F14DCB" w:rsidRPr="009220B5" w:rsidRDefault="00F14DCB" w:rsidP="00F14DCB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9706BE8" w14:textId="77777777" w:rsidR="00F14DCB" w:rsidRDefault="00E273DE" w:rsidP="00F14DCB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220B5">
                              <w:rPr>
                                <w:rFonts w:ascii="Arial" w:hAnsi="Arial" w:cs="Arial"/>
                                <w:color w:val="auto"/>
                              </w:rPr>
                              <w:t>JUNE 2017</w:t>
                            </w:r>
                          </w:p>
                          <w:p w14:paraId="18E88584" w14:textId="77777777" w:rsidR="009220B5" w:rsidRPr="009220B5" w:rsidRDefault="009220B5" w:rsidP="009220B5"/>
                          <w:p w14:paraId="2B56D173" w14:textId="77777777" w:rsidR="009220B5" w:rsidRPr="009220B5" w:rsidRDefault="009220B5" w:rsidP="009220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20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MEMORANDUM</w:t>
                            </w:r>
                          </w:p>
                          <w:p w14:paraId="3CAE00F8" w14:textId="77777777" w:rsidR="00F14DCB" w:rsidRDefault="00F14DCB" w:rsidP="00F14DCB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A67FBEA" w14:textId="77777777" w:rsidR="00F14DCB" w:rsidRPr="000F144B" w:rsidRDefault="00F14DCB" w:rsidP="00F14D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382757" w14:textId="77777777" w:rsidR="00F14DCB" w:rsidRDefault="00F14DCB" w:rsidP="00F14DCB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oundrect w14:anchorId="14FAB710" id="Rounded Rectangle 6" o:spid="_x0000_s1028" style="position:absolute;margin-left:74.6pt;margin-top:9.9pt;width:366.7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" fillcolor="#ff9" strokecolor="navy" strokeweight="4.5pt">
                <v:stroke dashstyle="1 1" linestyle="thinThick"/>
                <v:path arrowok="t"/>
                <v:textbox>
                  <w:txbxContent>
                    <w:p w14:paraId="44EC5519" w14:textId="77777777" w:rsidR="00F14DCB" w:rsidRPr="009220B5" w:rsidRDefault="00F14DCB" w:rsidP="00F14DCB">
                      <w:pPr>
                        <w:pStyle w:val="Heading1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9220B5">
                        <w:rPr>
                          <w:rFonts w:ascii="Arial" w:hAnsi="Arial" w:cs="Arial"/>
                          <w:color w:val="auto"/>
                        </w:rPr>
                        <w:t>ENGLISH HOME LANGUAGE P1</w:t>
                      </w:r>
                    </w:p>
                    <w:p w14:paraId="39897593" w14:textId="77777777" w:rsidR="00F14DCB" w:rsidRPr="009220B5" w:rsidRDefault="00F14DCB" w:rsidP="00F14DCB">
                      <w:pPr>
                        <w:pStyle w:val="Heading1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9706BE8" w14:textId="77777777" w:rsidR="00F14DCB" w:rsidRDefault="00E273DE" w:rsidP="00F14DCB">
                      <w:pPr>
                        <w:pStyle w:val="Heading1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9220B5">
                        <w:rPr>
                          <w:rFonts w:ascii="Arial" w:hAnsi="Arial" w:cs="Arial"/>
                          <w:color w:val="auto"/>
                        </w:rPr>
                        <w:t>JUNE 2017</w:t>
                      </w:r>
                    </w:p>
                    <w:p w14:paraId="18E88584" w14:textId="77777777" w:rsidR="009220B5" w:rsidRPr="009220B5" w:rsidRDefault="009220B5" w:rsidP="009220B5"/>
                    <w:p w14:paraId="2B56D173" w14:textId="77777777" w:rsidR="009220B5" w:rsidRPr="009220B5" w:rsidRDefault="009220B5" w:rsidP="009220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20B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MEMORANDUM</w:t>
                      </w:r>
                    </w:p>
                    <w:p w14:paraId="3CAE00F8" w14:textId="77777777" w:rsidR="00F14DCB" w:rsidRDefault="00F14DCB" w:rsidP="00F14DCB">
                      <w:pPr>
                        <w:pStyle w:val="Heading1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A67FBEA" w14:textId="77777777" w:rsidR="00F14DCB" w:rsidRPr="000F144B" w:rsidRDefault="00F14DCB" w:rsidP="00F14D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382757" w14:textId="77777777" w:rsidR="00F14DCB" w:rsidRDefault="00F14DCB" w:rsidP="00F14DCB">
                      <w:pPr>
                        <w:pStyle w:val="Heading1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B725E9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6A360826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35E395F7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76FCEE62" w14:textId="77777777" w:rsidR="00F14DCB" w:rsidRDefault="00F14DCB" w:rsidP="00F14DCB">
      <w:pPr>
        <w:outlineLvl w:val="0"/>
        <w:rPr>
          <w:rFonts w:eastAsia="Calibri"/>
          <w:b/>
          <w:bCs/>
        </w:rPr>
      </w:pPr>
    </w:p>
    <w:p w14:paraId="605214A5" w14:textId="77777777" w:rsidR="00F14DCB" w:rsidRPr="00CA14BA" w:rsidRDefault="00F14DCB" w:rsidP="00F14DCB">
      <w:pPr>
        <w:outlineLvl w:val="0"/>
        <w:rPr>
          <w:rFonts w:eastAsia="Calibri"/>
          <w:b/>
          <w:bCs/>
        </w:rPr>
      </w:pPr>
    </w:p>
    <w:p w14:paraId="47EEDF46" w14:textId="77777777" w:rsidR="00F14DCB" w:rsidRPr="00CA14BA" w:rsidRDefault="00F14DCB" w:rsidP="00F14DCB">
      <w:pPr>
        <w:outlineLvl w:val="0"/>
        <w:rPr>
          <w:rFonts w:eastAsia="Calibri"/>
          <w:b/>
          <w:bCs/>
        </w:rPr>
      </w:pPr>
    </w:p>
    <w:p w14:paraId="31F85866" w14:textId="77777777" w:rsidR="00F14DCB" w:rsidRPr="00CA14BA" w:rsidRDefault="00F14DCB" w:rsidP="00F14DCB">
      <w:pPr>
        <w:outlineLvl w:val="0"/>
        <w:rPr>
          <w:rFonts w:eastAsia="Calibri"/>
          <w:b/>
          <w:bCs/>
          <w:sz w:val="24"/>
        </w:rPr>
      </w:pPr>
      <w:r w:rsidRPr="00CA14BA">
        <w:rPr>
          <w:rFonts w:eastAsia="Calibri"/>
          <w:b/>
          <w:bCs/>
          <w:sz w:val="24"/>
        </w:rPr>
        <w:t>MARKS:  70</w:t>
      </w:r>
    </w:p>
    <w:p w14:paraId="5A1306C8" w14:textId="4577198C" w:rsidR="00F14DCB" w:rsidRPr="00280BFA" w:rsidRDefault="00F14DCB" w:rsidP="00280BFA">
      <w:pPr>
        <w:outlineLvl w:val="0"/>
        <w:rPr>
          <w:rFonts w:eastAsia="Calibri"/>
          <w:b/>
          <w:bCs/>
          <w:sz w:val="24"/>
        </w:rPr>
      </w:pPr>
      <w:r w:rsidRPr="00CA14BA">
        <w:rPr>
          <w:rFonts w:eastAsia="Calibri"/>
          <w:b/>
          <w:bCs/>
          <w:sz w:val="24"/>
        </w:rPr>
        <w:t>TIME: 2HOURS</w:t>
      </w:r>
    </w:p>
    <w:p w14:paraId="26F811E1" w14:textId="77777777" w:rsidR="00F14DCB" w:rsidRPr="00CA14BA" w:rsidRDefault="00F14DCB" w:rsidP="00F14DCB">
      <w:pPr>
        <w:outlineLvl w:val="0"/>
        <w:rPr>
          <w:rFonts w:eastAsia="Calibri"/>
          <w:b/>
          <w:bCs/>
          <w:sz w:val="24"/>
        </w:rPr>
      </w:pPr>
    </w:p>
    <w:p w14:paraId="15D2BBCF" w14:textId="77777777" w:rsidR="00F14DCB" w:rsidRPr="00CA14BA" w:rsidRDefault="00F14DCB" w:rsidP="00F14DCB">
      <w:pPr>
        <w:jc w:val="center"/>
        <w:outlineLvl w:val="0"/>
        <w:rPr>
          <w:rFonts w:eastAsia="Calibri"/>
          <w:b/>
          <w:bCs/>
          <w:sz w:val="24"/>
        </w:rPr>
      </w:pPr>
    </w:p>
    <w:p w14:paraId="507BAA39" w14:textId="13565CB7" w:rsidR="00F14DCB" w:rsidRPr="00FC66FA" w:rsidRDefault="00F14DCB" w:rsidP="00F14DCB">
      <w:pPr>
        <w:jc w:val="center"/>
        <w:outlineLvl w:val="0"/>
      </w:pPr>
      <w:r w:rsidRPr="00CA14BA">
        <w:rPr>
          <w:rFonts w:eastAsia="Calibri"/>
          <w:b/>
          <w:bCs/>
          <w:sz w:val="24"/>
        </w:rPr>
        <w:t>This</w:t>
      </w:r>
      <w:r w:rsidR="00A10D4D">
        <w:rPr>
          <w:rFonts w:eastAsia="Calibri"/>
          <w:b/>
          <w:bCs/>
          <w:sz w:val="24"/>
        </w:rPr>
        <w:t xml:space="preserve"> examination paper consists of 4</w:t>
      </w:r>
      <w:bookmarkStart w:id="0" w:name="_GoBack"/>
      <w:bookmarkEnd w:id="0"/>
      <w:r w:rsidRPr="00CA14BA">
        <w:rPr>
          <w:rFonts w:eastAsia="Calibri"/>
          <w:b/>
          <w:bCs/>
          <w:sz w:val="24"/>
        </w:rPr>
        <w:t xml:space="preserve"> pages.</w:t>
      </w:r>
    </w:p>
    <w:tbl>
      <w:tblPr>
        <w:tblStyle w:val="TableGrid"/>
        <w:tblW w:w="10493" w:type="dxa"/>
        <w:tblInd w:w="-289" w:type="dxa"/>
        <w:tblLook w:val="04A0" w:firstRow="1" w:lastRow="0" w:firstColumn="1" w:lastColumn="0" w:noHBand="0" w:noVBand="1"/>
      </w:tblPr>
      <w:tblGrid>
        <w:gridCol w:w="637"/>
        <w:gridCol w:w="101"/>
        <w:gridCol w:w="8760"/>
        <w:gridCol w:w="995"/>
      </w:tblGrid>
      <w:tr w:rsidR="00C0444C" w:rsidRPr="00485092" w14:paraId="435050E0" w14:textId="77777777" w:rsidTr="00EF3376">
        <w:tc>
          <w:tcPr>
            <w:tcW w:w="10493" w:type="dxa"/>
            <w:gridSpan w:val="4"/>
          </w:tcPr>
          <w:p w14:paraId="333E2520" w14:textId="77777777" w:rsidR="00C0444C" w:rsidRPr="00485092" w:rsidRDefault="00C0444C" w:rsidP="00C0444C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lastRenderedPageBreak/>
              <w:t>SECTION A</w:t>
            </w:r>
          </w:p>
          <w:p w14:paraId="7222FCFC" w14:textId="77777777" w:rsidR="00C0444C" w:rsidRPr="00485092" w:rsidRDefault="00C0444C" w:rsidP="00F14DCB">
            <w:pPr>
              <w:pStyle w:val="NoSpacing"/>
              <w:rPr>
                <w:sz w:val="24"/>
                <w:szCs w:val="24"/>
              </w:rPr>
            </w:pPr>
          </w:p>
        </w:tc>
      </w:tr>
      <w:tr w:rsidR="00C0444C" w:rsidRPr="00485092" w14:paraId="2E525153" w14:textId="77777777" w:rsidTr="00EF3376">
        <w:tc>
          <w:tcPr>
            <w:tcW w:w="10493" w:type="dxa"/>
            <w:gridSpan w:val="4"/>
          </w:tcPr>
          <w:p w14:paraId="7B3B68A1" w14:textId="77777777" w:rsidR="00C0444C" w:rsidRPr="00485092" w:rsidRDefault="00C0444C" w:rsidP="00C0444C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QUESTION 1: COMPREHENSION</w:t>
            </w:r>
          </w:p>
          <w:p w14:paraId="3129DEBA" w14:textId="77777777" w:rsidR="00C0444C" w:rsidRPr="00485092" w:rsidRDefault="00C0444C" w:rsidP="00F14DCB">
            <w:pPr>
              <w:pStyle w:val="NoSpacing"/>
              <w:rPr>
                <w:sz w:val="24"/>
                <w:szCs w:val="24"/>
              </w:rPr>
            </w:pPr>
          </w:p>
        </w:tc>
      </w:tr>
      <w:tr w:rsidR="00BD04C0" w:rsidRPr="00485092" w14:paraId="3179490D" w14:textId="77777777" w:rsidTr="00EF3376">
        <w:tc>
          <w:tcPr>
            <w:tcW w:w="637" w:type="dxa"/>
          </w:tcPr>
          <w:p w14:paraId="2706A922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459337DF" w14:textId="77777777" w:rsidR="00BD04C0" w:rsidRPr="00485092" w:rsidRDefault="000A137D" w:rsidP="000A137D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 xml:space="preserve">True </w:t>
            </w:r>
            <w:r w:rsidR="00BD04C0" w:rsidRPr="00485092">
              <w:rPr>
                <w:sz w:val="24"/>
                <w:szCs w:val="24"/>
              </w:rPr>
              <w:t>√</w:t>
            </w:r>
          </w:p>
        </w:tc>
        <w:tc>
          <w:tcPr>
            <w:tcW w:w="995" w:type="dxa"/>
          </w:tcPr>
          <w:p w14:paraId="3BD33A88" w14:textId="77777777" w:rsidR="00BD04C0" w:rsidRPr="00485092" w:rsidRDefault="00BD04C0" w:rsidP="000A137D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</w:t>
            </w:r>
            <w:r w:rsidR="000A137D" w:rsidRPr="00485092">
              <w:rPr>
                <w:rFonts w:ascii="Arial" w:hAnsi="Arial" w:cs="Arial"/>
                <w:sz w:val="24"/>
                <w:szCs w:val="24"/>
              </w:rPr>
              <w:t>1</w:t>
            </w:r>
            <w:r w:rsidRPr="004850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D04C0" w:rsidRPr="00485092" w14:paraId="68D619A4" w14:textId="77777777" w:rsidTr="00EF3376">
        <w:tc>
          <w:tcPr>
            <w:tcW w:w="637" w:type="dxa"/>
          </w:tcPr>
          <w:p w14:paraId="14F442CE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79B38C75" w14:textId="77777777" w:rsidR="00BD04C0" w:rsidRPr="00485092" w:rsidRDefault="00BD04C0" w:rsidP="00BD04C0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Everybody will then imitate the recipe and sell chicken without a licence;√</w:t>
            </w:r>
          </w:p>
          <w:p w14:paraId="78206A79" w14:textId="77777777" w:rsidR="00BD04C0" w:rsidRPr="00485092" w:rsidRDefault="00BD04C0" w:rsidP="00BD04C0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 xml:space="preserve"> KFC is a franchise that is guarded by law.√</w:t>
            </w:r>
            <w:r w:rsidRPr="00485092">
              <w:rPr>
                <w:sz w:val="24"/>
                <w:szCs w:val="24"/>
              </w:rPr>
              <w:tab/>
            </w:r>
            <w:r w:rsidRPr="00485092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</w:tcPr>
          <w:p w14:paraId="0EA19B79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52BA710E" w14:textId="77777777" w:rsidTr="00EF3376">
        <w:tc>
          <w:tcPr>
            <w:tcW w:w="637" w:type="dxa"/>
          </w:tcPr>
          <w:p w14:paraId="78A29A9E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11128AC6" w14:textId="77777777" w:rsidR="00BD04C0" w:rsidRPr="00485092" w:rsidRDefault="00BD04C0" w:rsidP="00F14DCB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Metaphor √–  KFC is compared to other facilities not one of them can prepare chicken like they can√</w:t>
            </w:r>
          </w:p>
        </w:tc>
        <w:tc>
          <w:tcPr>
            <w:tcW w:w="995" w:type="dxa"/>
          </w:tcPr>
          <w:p w14:paraId="0F628CA6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3B315641" w14:textId="77777777" w:rsidTr="00EF3376">
        <w:tc>
          <w:tcPr>
            <w:tcW w:w="637" w:type="dxa"/>
          </w:tcPr>
          <w:p w14:paraId="558FFB21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0FA2010D" w14:textId="77777777" w:rsidR="00BD04C0" w:rsidRPr="00485092" w:rsidRDefault="00BD04C0" w:rsidP="00F14DCB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 xml:space="preserve">The image attire, </w:t>
            </w:r>
            <w:proofErr w:type="gramStart"/>
            <w:r w:rsidRPr="00485092">
              <w:rPr>
                <w:sz w:val="24"/>
                <w:szCs w:val="24"/>
              </w:rPr>
              <w:t>beard ,moustache</w:t>
            </w:r>
            <w:proofErr w:type="gramEnd"/>
            <w:r w:rsidRPr="00485092">
              <w:rPr>
                <w:sz w:val="24"/>
                <w:szCs w:val="24"/>
              </w:rPr>
              <w:t>)  of the colonel .√ No, it would not be wise to change it, because it is anonymous of the KFC take away.√</w:t>
            </w:r>
            <w:r w:rsidRPr="00485092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</w:tcPr>
          <w:p w14:paraId="550EFDF4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7654D382" w14:textId="77777777" w:rsidTr="00EF3376">
        <w:tc>
          <w:tcPr>
            <w:tcW w:w="637" w:type="dxa"/>
          </w:tcPr>
          <w:p w14:paraId="6EC6C291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5A233567" w14:textId="77777777" w:rsidR="00BD04C0" w:rsidRPr="00485092" w:rsidRDefault="00BD04C0" w:rsidP="00F14DCB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The KFC restaurant is in a company controlled by a holding company (YUM)√√</w:t>
            </w:r>
          </w:p>
        </w:tc>
        <w:tc>
          <w:tcPr>
            <w:tcW w:w="995" w:type="dxa"/>
          </w:tcPr>
          <w:p w14:paraId="13C48CA8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35C33301" w14:textId="77777777" w:rsidTr="00EF3376">
        <w:tc>
          <w:tcPr>
            <w:tcW w:w="637" w:type="dxa"/>
          </w:tcPr>
          <w:p w14:paraId="2F431132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3AF78574" w14:textId="77777777" w:rsidR="00BD04C0" w:rsidRPr="00485092" w:rsidRDefault="00BD04C0" w:rsidP="00F14DCB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“as measured by sales”√√</w:t>
            </w:r>
          </w:p>
        </w:tc>
        <w:tc>
          <w:tcPr>
            <w:tcW w:w="995" w:type="dxa"/>
          </w:tcPr>
          <w:p w14:paraId="44C78842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52115645" w14:textId="77777777" w:rsidTr="00EF3376">
        <w:tc>
          <w:tcPr>
            <w:tcW w:w="637" w:type="dxa"/>
          </w:tcPr>
          <w:p w14:paraId="1C887DD7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3B5057BB" w14:textId="77777777" w:rsidR="00BD04C0" w:rsidRPr="00485092" w:rsidRDefault="00BD04C0" w:rsidP="00F14DCB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</w:t>
            </w:r>
            <w:proofErr w:type="gramStart"/>
            <w:r w:rsidRPr="00485092">
              <w:rPr>
                <w:sz w:val="24"/>
                <w:szCs w:val="24"/>
              </w:rPr>
              <w:t>bowl</w:t>
            </w:r>
            <w:proofErr w:type="gramEnd"/>
            <w:r w:rsidRPr="00485092">
              <w:rPr>
                <w:sz w:val="24"/>
                <w:szCs w:val="24"/>
              </w:rPr>
              <w:t>” the word bucket refer to a strong container with an open top that is easily handled √therefore masking it an excellent way of carrying food in .√</w:t>
            </w:r>
          </w:p>
        </w:tc>
        <w:tc>
          <w:tcPr>
            <w:tcW w:w="995" w:type="dxa"/>
          </w:tcPr>
          <w:p w14:paraId="1442645F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1A37C128" w14:textId="77777777" w:rsidTr="00EF3376">
        <w:tc>
          <w:tcPr>
            <w:tcW w:w="637" w:type="dxa"/>
          </w:tcPr>
          <w:p w14:paraId="7E277306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4A74A4D7" w14:textId="77777777" w:rsidR="00BD04C0" w:rsidRPr="00485092" w:rsidRDefault="00BD04C0" w:rsidP="00F14DCB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Yes, it can, but it will lose value for its purposefully called ”side dishes” √ meaning accompanying foods/the purpose is to make food items more appealing for customers.√</w:t>
            </w:r>
            <w:r w:rsidRPr="00485092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</w:tcPr>
          <w:p w14:paraId="77E4A917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6820434F" w14:textId="77777777" w:rsidTr="00EF3376">
        <w:tc>
          <w:tcPr>
            <w:tcW w:w="637" w:type="dxa"/>
          </w:tcPr>
          <w:p w14:paraId="67F9E14A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7844B1D7" w14:textId="77777777" w:rsidR="00BD04C0" w:rsidRPr="00485092" w:rsidRDefault="00BD04C0" w:rsidP="00BD04C0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Founded – institution or organisation√</w:t>
            </w:r>
          </w:p>
          <w:p w14:paraId="7E677CC3" w14:textId="77777777" w:rsidR="00BD04C0" w:rsidRPr="00485092" w:rsidRDefault="00BD04C0" w:rsidP="00BD04C0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Founder – owner or operator or establisher of a company√</w:t>
            </w:r>
            <w:r w:rsidRPr="00485092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</w:tcPr>
          <w:p w14:paraId="632A4830" w14:textId="77777777" w:rsidR="00BD04C0" w:rsidRPr="00485092" w:rsidRDefault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5613C5A0" w14:textId="77777777" w:rsidTr="00EF3376">
        <w:tc>
          <w:tcPr>
            <w:tcW w:w="637" w:type="dxa"/>
          </w:tcPr>
          <w:p w14:paraId="38C320CA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30CDBF39" w14:textId="77777777" w:rsidR="00BD04C0" w:rsidRPr="00485092" w:rsidRDefault="00BD04C0" w:rsidP="00BD04C0">
            <w:pPr>
              <w:pStyle w:val="NoSpacing"/>
              <w:rPr>
                <w:sz w:val="24"/>
                <w:szCs w:val="24"/>
              </w:rPr>
            </w:pPr>
            <w:proofErr w:type="gramStart"/>
            <w:r w:rsidRPr="00485092">
              <w:rPr>
                <w:sz w:val="24"/>
                <w:szCs w:val="24"/>
              </w:rPr>
              <w:t>franchise</w:t>
            </w:r>
            <w:proofErr w:type="gramEnd"/>
            <w:r w:rsidRPr="00485092">
              <w:rPr>
                <w:sz w:val="24"/>
                <w:szCs w:val="24"/>
              </w:rPr>
              <w:t xml:space="preserve"> – authorization/permission/permit/licence granted by government,  √“Sanders identified the potential of the restaurant √ franchising concept…..”√</w:t>
            </w:r>
            <w:r w:rsidRPr="00485092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</w:tcPr>
          <w:p w14:paraId="602DBF61" w14:textId="77777777" w:rsidR="00BD04C0" w:rsidRPr="00485092" w:rsidRDefault="00BD04C0" w:rsidP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</w:t>
            </w:r>
            <w:r w:rsidR="004074CA" w:rsidRPr="00485092">
              <w:rPr>
                <w:rFonts w:ascii="Arial" w:hAnsi="Arial" w:cs="Arial"/>
                <w:sz w:val="24"/>
                <w:szCs w:val="24"/>
              </w:rPr>
              <w:t>2</w:t>
            </w:r>
            <w:r w:rsidRPr="004850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A137D" w:rsidRPr="00485092" w14:paraId="1A991F46" w14:textId="77777777" w:rsidTr="00EF3376">
        <w:tc>
          <w:tcPr>
            <w:tcW w:w="637" w:type="dxa"/>
          </w:tcPr>
          <w:p w14:paraId="4F917FB6" w14:textId="77777777" w:rsidR="000A137D" w:rsidRPr="00485092" w:rsidRDefault="000A137D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1601D8C7" w14:textId="274AB252" w:rsidR="00580591" w:rsidRPr="00485092" w:rsidRDefault="00580591" w:rsidP="00580591">
            <w:pPr>
              <w:pStyle w:val="ListParagraph"/>
              <w:ind w:left="0"/>
              <w:rPr>
                <w:sz w:val="24"/>
                <w:lang w:eastAsia="en-ZA"/>
              </w:rPr>
            </w:pPr>
            <w:r w:rsidRPr="00485092">
              <w:rPr>
                <w:sz w:val="24"/>
                <w:lang w:eastAsia="en-ZA"/>
              </w:rPr>
              <w:t xml:space="preserve">The passage is factual and relatively formal√. The sentences vary from complex to compound sentences. √The intention of the passage is to inform.√ The diction is clear and understandable and makes for register that is understood by most readers. √  </w:t>
            </w:r>
          </w:p>
          <w:p w14:paraId="5FE604CF" w14:textId="77777777" w:rsidR="000A137D" w:rsidRPr="00485092" w:rsidRDefault="00580591" w:rsidP="004074CA">
            <w:pPr>
              <w:pStyle w:val="ListParagraph"/>
              <w:ind w:left="0"/>
              <w:rPr>
                <w:sz w:val="24"/>
                <w:lang w:eastAsia="en-ZA"/>
              </w:rPr>
            </w:pPr>
            <w:r w:rsidRPr="00485092">
              <w:rPr>
                <w:sz w:val="24"/>
                <w:lang w:eastAsia="en-ZA"/>
              </w:rPr>
              <w:t>[Award 2 marks for any t</w:t>
            </w:r>
            <w:r w:rsidR="004074CA" w:rsidRPr="00485092">
              <w:rPr>
                <w:sz w:val="24"/>
                <w:lang w:eastAsia="en-ZA"/>
              </w:rPr>
              <w:t>wo</w:t>
            </w:r>
            <w:r w:rsidRPr="00485092">
              <w:rPr>
                <w:sz w:val="24"/>
                <w:lang w:eastAsia="en-ZA"/>
              </w:rPr>
              <w:t xml:space="preserve"> points]</w:t>
            </w:r>
          </w:p>
        </w:tc>
        <w:tc>
          <w:tcPr>
            <w:tcW w:w="995" w:type="dxa"/>
          </w:tcPr>
          <w:p w14:paraId="16537416" w14:textId="77777777" w:rsidR="000A137D" w:rsidRPr="00485092" w:rsidRDefault="00580591" w:rsidP="004074CA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</w:t>
            </w:r>
            <w:r w:rsidR="004074CA" w:rsidRPr="00485092">
              <w:rPr>
                <w:rFonts w:ascii="Arial" w:hAnsi="Arial" w:cs="Arial"/>
                <w:sz w:val="24"/>
                <w:szCs w:val="24"/>
              </w:rPr>
              <w:t>2</w:t>
            </w:r>
            <w:r w:rsidRPr="004850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80591" w:rsidRPr="00485092" w14:paraId="1EA8921A" w14:textId="77777777" w:rsidTr="00EF3376">
        <w:tc>
          <w:tcPr>
            <w:tcW w:w="637" w:type="dxa"/>
          </w:tcPr>
          <w:p w14:paraId="7F518B81" w14:textId="77777777" w:rsidR="00580591" w:rsidRPr="00485092" w:rsidRDefault="00580591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7661D436" w14:textId="77777777" w:rsidR="00580591" w:rsidRPr="00485092" w:rsidRDefault="00580591" w:rsidP="00580591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B</w:t>
            </w:r>
            <w:r w:rsidR="004074CA" w:rsidRPr="00485092">
              <w:rPr>
                <w:rFonts w:ascii="Arial" w:hAnsi="Arial" w:cs="Arial"/>
                <w:sz w:val="24"/>
                <w:szCs w:val="24"/>
              </w:rPr>
              <w:t>√</w:t>
            </w:r>
            <w:r w:rsidRPr="00485092">
              <w:rPr>
                <w:rFonts w:ascii="Arial" w:hAnsi="Arial" w:cs="Arial"/>
                <w:sz w:val="24"/>
                <w:szCs w:val="24"/>
              </w:rPr>
              <w:t xml:space="preserve">    factual and conversational</w:t>
            </w:r>
          </w:p>
          <w:p w14:paraId="221721AB" w14:textId="77777777" w:rsidR="00580591" w:rsidRPr="00485092" w:rsidRDefault="00580591" w:rsidP="00580591">
            <w:pPr>
              <w:pStyle w:val="ListParagraph"/>
              <w:ind w:left="0"/>
              <w:rPr>
                <w:sz w:val="24"/>
                <w:lang w:eastAsia="en-ZA"/>
              </w:rPr>
            </w:pPr>
          </w:p>
        </w:tc>
        <w:tc>
          <w:tcPr>
            <w:tcW w:w="995" w:type="dxa"/>
          </w:tcPr>
          <w:p w14:paraId="6C734EF2" w14:textId="77777777" w:rsidR="00580591" w:rsidRPr="00485092" w:rsidRDefault="00580591" w:rsidP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D04C0" w:rsidRPr="00485092" w14:paraId="35B4287E" w14:textId="77777777" w:rsidTr="00EF3376">
        <w:tc>
          <w:tcPr>
            <w:tcW w:w="10493" w:type="dxa"/>
            <w:gridSpan w:val="4"/>
          </w:tcPr>
          <w:p w14:paraId="43F9B069" w14:textId="77777777" w:rsidR="00BD04C0" w:rsidRPr="00485092" w:rsidRDefault="00BD04C0" w:rsidP="00BD04C0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Text B:</w:t>
            </w:r>
          </w:p>
          <w:p w14:paraId="5CF17220" w14:textId="77777777" w:rsidR="00BD04C0" w:rsidRPr="00485092" w:rsidRDefault="00BD04C0" w:rsidP="00BD04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4C0" w:rsidRPr="00485092" w14:paraId="62C6CD18" w14:textId="77777777" w:rsidTr="00EF3376">
        <w:tc>
          <w:tcPr>
            <w:tcW w:w="738" w:type="dxa"/>
            <w:gridSpan w:val="2"/>
          </w:tcPr>
          <w:p w14:paraId="5B822EB5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2C46B3CA" w14:textId="77777777" w:rsidR="00BD04C0" w:rsidRPr="00485092" w:rsidRDefault="00580591" w:rsidP="00580591">
            <w:pPr>
              <w:pStyle w:val="NoSpacing"/>
              <w:ind w:hanging="18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to keep the sheds floor as dry as possible</w:t>
            </w:r>
            <w:r w:rsidR="004074CA" w:rsidRPr="00485092">
              <w:rPr>
                <w:sz w:val="24"/>
                <w:szCs w:val="24"/>
              </w:rPr>
              <w:t>√</w:t>
            </w:r>
            <w:r w:rsidRPr="00485092">
              <w:rPr>
                <w:sz w:val="24"/>
                <w:szCs w:val="24"/>
              </w:rPr>
              <w:t xml:space="preserve"> and so that the chickens does not get all kinds of diseases</w:t>
            </w:r>
            <w:r w:rsidR="004074CA" w:rsidRPr="00485092">
              <w:rPr>
                <w:sz w:val="24"/>
                <w:szCs w:val="24"/>
              </w:rPr>
              <w:t>√</w:t>
            </w:r>
          </w:p>
        </w:tc>
        <w:tc>
          <w:tcPr>
            <w:tcW w:w="995" w:type="dxa"/>
          </w:tcPr>
          <w:p w14:paraId="2F6C24A6" w14:textId="77777777" w:rsidR="00BD04C0" w:rsidRPr="00485092" w:rsidRDefault="00BD04C0" w:rsidP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04C0" w:rsidRPr="00485092" w14:paraId="33EA969C" w14:textId="77777777" w:rsidTr="00EF3376">
        <w:tc>
          <w:tcPr>
            <w:tcW w:w="738" w:type="dxa"/>
            <w:gridSpan w:val="2"/>
          </w:tcPr>
          <w:p w14:paraId="7FB6F4EC" w14:textId="77777777" w:rsidR="00BD04C0" w:rsidRPr="00485092" w:rsidRDefault="00BD04C0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28DEEE75" w14:textId="77777777" w:rsidR="00BD04C0" w:rsidRPr="00485092" w:rsidRDefault="004074CA" w:rsidP="000A137D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It can influence animal lovers not to buy chicken products and that can boycott sales.</w:t>
            </w:r>
          </w:p>
        </w:tc>
        <w:tc>
          <w:tcPr>
            <w:tcW w:w="995" w:type="dxa"/>
          </w:tcPr>
          <w:p w14:paraId="0B6EC790" w14:textId="77777777" w:rsidR="00BD04C0" w:rsidRPr="00485092" w:rsidRDefault="000A137D" w:rsidP="004074CA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</w:t>
            </w:r>
            <w:r w:rsidR="004074CA" w:rsidRPr="00485092">
              <w:rPr>
                <w:rFonts w:ascii="Arial" w:hAnsi="Arial" w:cs="Arial"/>
                <w:sz w:val="24"/>
                <w:szCs w:val="24"/>
              </w:rPr>
              <w:t>2</w:t>
            </w:r>
            <w:r w:rsidRPr="004850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74CA" w:rsidRPr="00485092" w14:paraId="2CFD863E" w14:textId="77777777" w:rsidTr="00EF3376">
        <w:tc>
          <w:tcPr>
            <w:tcW w:w="738" w:type="dxa"/>
            <w:gridSpan w:val="2"/>
          </w:tcPr>
          <w:p w14:paraId="49A0BA75" w14:textId="77777777" w:rsidR="004074CA" w:rsidRPr="00485092" w:rsidRDefault="004074CA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361E07E6" w14:textId="77777777" w:rsidR="004074CA" w:rsidRPr="00485092" w:rsidRDefault="004074CA" w:rsidP="004074CA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The KFC logo or badge is an old Colonel picture √whilst its slogan or motto is finger looking good.√</w:t>
            </w:r>
          </w:p>
          <w:p w14:paraId="3921E3E3" w14:textId="77777777" w:rsidR="004074CA" w:rsidRPr="00485092" w:rsidRDefault="004074CA" w:rsidP="000A137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430536E" w14:textId="77777777" w:rsidR="004074CA" w:rsidRPr="00485092" w:rsidRDefault="004074CA" w:rsidP="004074CA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0A137D" w:rsidRPr="00485092" w14:paraId="329A010E" w14:textId="77777777" w:rsidTr="00EF3376">
        <w:tc>
          <w:tcPr>
            <w:tcW w:w="10493" w:type="dxa"/>
            <w:gridSpan w:val="4"/>
          </w:tcPr>
          <w:p w14:paraId="1513C5DA" w14:textId="77777777" w:rsidR="000A137D" w:rsidRPr="00485092" w:rsidRDefault="004074CA" w:rsidP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TEXT A &amp; B</w:t>
            </w:r>
          </w:p>
        </w:tc>
      </w:tr>
      <w:tr w:rsidR="000A137D" w:rsidRPr="00485092" w14:paraId="4CB25BBA" w14:textId="77777777" w:rsidTr="00EF3376">
        <w:tc>
          <w:tcPr>
            <w:tcW w:w="637" w:type="dxa"/>
          </w:tcPr>
          <w:p w14:paraId="59274D27" w14:textId="77777777" w:rsidR="000A137D" w:rsidRPr="00485092" w:rsidRDefault="000A137D" w:rsidP="00BD04C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53C7AD8E" w14:textId="77777777" w:rsidR="000A137D" w:rsidRPr="00485092" w:rsidRDefault="004074CA" w:rsidP="000A137D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Open-ended. Credit answers which show understanding and insight, e.g. some candidates may argue that Text A is more effective because it is less scientific and imparts information in an informal and interesting way. Other candidates may prefer Text B for those same reasons. The more visual approach of Text B may also be mentioned.√√</w:t>
            </w:r>
          </w:p>
        </w:tc>
        <w:tc>
          <w:tcPr>
            <w:tcW w:w="995" w:type="dxa"/>
          </w:tcPr>
          <w:p w14:paraId="2E59F901" w14:textId="77777777" w:rsidR="000A137D" w:rsidRPr="00485092" w:rsidRDefault="004074CA" w:rsidP="00BD04C0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074CA" w:rsidRPr="00485092" w14:paraId="5E12C090" w14:textId="77777777" w:rsidTr="00EF3376">
        <w:tc>
          <w:tcPr>
            <w:tcW w:w="637" w:type="dxa"/>
          </w:tcPr>
          <w:p w14:paraId="7175C988" w14:textId="77777777" w:rsidR="004074CA" w:rsidRPr="00485092" w:rsidRDefault="004074CA" w:rsidP="004074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4EC153E0" w14:textId="77777777" w:rsidR="004074CA" w:rsidRPr="00485092" w:rsidRDefault="004074CA" w:rsidP="004074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9BBA0BF" w14:textId="77777777" w:rsidR="004074CA" w:rsidRPr="00485092" w:rsidRDefault="004074CA" w:rsidP="00407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4CA" w:rsidRPr="00485092" w14:paraId="083BD604" w14:textId="77777777" w:rsidTr="00EF3376">
        <w:tc>
          <w:tcPr>
            <w:tcW w:w="10493" w:type="dxa"/>
            <w:gridSpan w:val="4"/>
          </w:tcPr>
          <w:p w14:paraId="107233D9" w14:textId="77777777" w:rsidR="004074CA" w:rsidRPr="00485092" w:rsidRDefault="004074CA" w:rsidP="004074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85092">
              <w:rPr>
                <w:rFonts w:ascii="Arial" w:hAnsi="Arial" w:cs="Arial"/>
                <w:b/>
                <w:sz w:val="24"/>
                <w:szCs w:val="24"/>
              </w:rPr>
              <w:t>Total : 30</w:t>
            </w:r>
          </w:p>
        </w:tc>
      </w:tr>
    </w:tbl>
    <w:p w14:paraId="7A8E042F" w14:textId="77777777" w:rsidR="00F14DCB" w:rsidRPr="00FC66FA" w:rsidRDefault="00F14DCB" w:rsidP="00F14DCB">
      <w:pPr>
        <w:pStyle w:val="NoSpacing"/>
      </w:pPr>
    </w:p>
    <w:tbl>
      <w:tblPr>
        <w:tblStyle w:val="TableGrid"/>
        <w:tblpPr w:leftFromText="180" w:rightFromText="180" w:vertAnchor="text" w:horzAnchor="margin" w:tblpY="-389"/>
        <w:tblW w:w="9634" w:type="dxa"/>
        <w:tblLook w:val="04A0" w:firstRow="1" w:lastRow="0" w:firstColumn="1" w:lastColumn="0" w:noHBand="0" w:noVBand="1"/>
      </w:tblPr>
      <w:tblGrid>
        <w:gridCol w:w="643"/>
        <w:gridCol w:w="4455"/>
        <w:gridCol w:w="709"/>
        <w:gridCol w:w="3827"/>
      </w:tblGrid>
      <w:tr w:rsidR="00485092" w:rsidRPr="00485092" w14:paraId="34D33000" w14:textId="77777777" w:rsidTr="00EF3376">
        <w:tc>
          <w:tcPr>
            <w:tcW w:w="9634" w:type="dxa"/>
            <w:gridSpan w:val="4"/>
          </w:tcPr>
          <w:p w14:paraId="763D9D94" w14:textId="776A868C" w:rsidR="00485092" w:rsidRPr="00EF3376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lastRenderedPageBreak/>
              <w:t>SECTION B</w:t>
            </w:r>
          </w:p>
        </w:tc>
      </w:tr>
      <w:tr w:rsidR="00485092" w:rsidRPr="00485092" w14:paraId="797ABF5D" w14:textId="77777777" w:rsidTr="00EF3376">
        <w:tc>
          <w:tcPr>
            <w:tcW w:w="9634" w:type="dxa"/>
            <w:gridSpan w:val="4"/>
          </w:tcPr>
          <w:p w14:paraId="0AB91581" w14:textId="56C5A57D" w:rsidR="00485092" w:rsidRPr="00EF3376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QUESTION 2: SUMMARY</w:t>
            </w:r>
          </w:p>
        </w:tc>
      </w:tr>
      <w:tr w:rsidR="00485092" w:rsidRPr="00485092" w14:paraId="42B4C628" w14:textId="77777777" w:rsidTr="00EF3376">
        <w:tc>
          <w:tcPr>
            <w:tcW w:w="9634" w:type="dxa"/>
            <w:gridSpan w:val="4"/>
          </w:tcPr>
          <w:p w14:paraId="750C5A41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Use the following main points that the learner should include as a guideline.</w:t>
            </w:r>
          </w:p>
          <w:p w14:paraId="75EF5909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Any 7 points in paragraph – form are to be credited</w:t>
            </w:r>
          </w:p>
          <w:p w14:paraId="7A379DFC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85092" w:rsidRPr="00485092" w14:paraId="73145A5B" w14:textId="77777777" w:rsidTr="00EF3376">
        <w:tc>
          <w:tcPr>
            <w:tcW w:w="643" w:type="dxa"/>
          </w:tcPr>
          <w:p w14:paraId="2C22BEE1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455" w:type="dxa"/>
          </w:tcPr>
          <w:p w14:paraId="4C01891E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QUOTATIONS</w:t>
            </w:r>
          </w:p>
        </w:tc>
        <w:tc>
          <w:tcPr>
            <w:tcW w:w="709" w:type="dxa"/>
          </w:tcPr>
          <w:p w14:paraId="71F61365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</w:tcPr>
          <w:p w14:paraId="0852FF2F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POINTS</w:t>
            </w:r>
          </w:p>
        </w:tc>
      </w:tr>
      <w:tr w:rsidR="00485092" w:rsidRPr="00485092" w14:paraId="483CA3B0" w14:textId="77777777" w:rsidTr="00EF3376">
        <w:tc>
          <w:tcPr>
            <w:tcW w:w="643" w:type="dxa"/>
          </w:tcPr>
          <w:p w14:paraId="6EDB3C4F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14:paraId="6BA5883A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 xml:space="preserve">“In 1952, he made a deal with his restaurateur friend, Pete Harman, to sell his chicken dish ass “Kentucky Fried Chicken” in exchange for </w:t>
            </w:r>
            <w:proofErr w:type="gramStart"/>
            <w:r w:rsidRPr="00485092">
              <w:rPr>
                <w:sz w:val="24"/>
                <w:szCs w:val="24"/>
              </w:rPr>
              <w:t>a  4</w:t>
            </w:r>
            <w:proofErr w:type="gramEnd"/>
            <w:r w:rsidRPr="00485092">
              <w:rPr>
                <w:sz w:val="24"/>
                <w:szCs w:val="24"/>
              </w:rPr>
              <w:t xml:space="preserve"> –cent royalty on every piece sold.”</w:t>
            </w:r>
          </w:p>
        </w:tc>
        <w:tc>
          <w:tcPr>
            <w:tcW w:w="709" w:type="dxa"/>
          </w:tcPr>
          <w:p w14:paraId="4867F7B4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969E1D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He made a deal with Pete Harman to sell his chicken dish.</w:t>
            </w:r>
          </w:p>
        </w:tc>
      </w:tr>
      <w:tr w:rsidR="00485092" w:rsidRPr="00485092" w14:paraId="38A940F2" w14:textId="77777777" w:rsidTr="00EF3376">
        <w:tc>
          <w:tcPr>
            <w:tcW w:w="643" w:type="dxa"/>
          </w:tcPr>
          <w:p w14:paraId="59607904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14:paraId="650F85BD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“He sold the  location at a loss in 1956, leaving his $105 monthly Social Security check</w:t>
            </w:r>
          </w:p>
          <w:p w14:paraId="1F8A8418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As his only income.”</w:t>
            </w:r>
          </w:p>
        </w:tc>
        <w:tc>
          <w:tcPr>
            <w:tcW w:w="709" w:type="dxa"/>
          </w:tcPr>
          <w:p w14:paraId="1FFA5DCB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2ECFCC0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He sold the location at a loss in 1956, leaving his social security check as only income.</w:t>
            </w:r>
          </w:p>
        </w:tc>
      </w:tr>
      <w:tr w:rsidR="00485092" w:rsidRPr="00485092" w14:paraId="1F799002" w14:textId="77777777" w:rsidTr="00EF3376">
        <w:tc>
          <w:tcPr>
            <w:tcW w:w="643" w:type="dxa"/>
          </w:tcPr>
          <w:p w14:paraId="502D4CAB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14:paraId="74E32445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“The colonel decided to dedicate himself fully to the franchising side project he`d started four years earlier.”</w:t>
            </w:r>
          </w:p>
        </w:tc>
        <w:tc>
          <w:tcPr>
            <w:tcW w:w="709" w:type="dxa"/>
          </w:tcPr>
          <w:p w14:paraId="48F35756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A6A6A37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He decided to dedicate himself to the franchising side project.</w:t>
            </w:r>
          </w:p>
        </w:tc>
      </w:tr>
      <w:tr w:rsidR="00485092" w:rsidRPr="00485092" w14:paraId="204D57AD" w14:textId="77777777" w:rsidTr="00EF3376">
        <w:tc>
          <w:tcPr>
            <w:tcW w:w="643" w:type="dxa"/>
          </w:tcPr>
          <w:p w14:paraId="15964FE8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14:paraId="42842D14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“BY 1963, Sander was fielding franchise requests without having to put in the legwork, and had more than 600 restaurants across the US and Canada selling Kentucky Fried Chicken.”</w:t>
            </w:r>
          </w:p>
        </w:tc>
        <w:tc>
          <w:tcPr>
            <w:tcW w:w="709" w:type="dxa"/>
          </w:tcPr>
          <w:p w14:paraId="63C24223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E702BCE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By 1963 he had more than 600 restaurants in the US and Canada</w:t>
            </w:r>
          </w:p>
        </w:tc>
      </w:tr>
      <w:tr w:rsidR="00485092" w:rsidRPr="00485092" w14:paraId="15EF2C2B" w14:textId="77777777" w:rsidTr="00EF3376">
        <w:tc>
          <w:tcPr>
            <w:tcW w:w="643" w:type="dxa"/>
          </w:tcPr>
          <w:p w14:paraId="52295985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14:paraId="175C1CB5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“He agreed to sell his rights for $ 2 million in January 1965”</w:t>
            </w:r>
          </w:p>
        </w:tc>
        <w:tc>
          <w:tcPr>
            <w:tcW w:w="709" w:type="dxa"/>
          </w:tcPr>
          <w:p w14:paraId="43C619FB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1DF7DF0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In 1965 he sold his rights for $2 million</w:t>
            </w:r>
          </w:p>
        </w:tc>
      </w:tr>
      <w:tr w:rsidR="00485092" w:rsidRPr="00485092" w14:paraId="404D77F2" w14:textId="77777777" w:rsidTr="00EF3376">
        <w:tc>
          <w:tcPr>
            <w:tcW w:w="643" w:type="dxa"/>
          </w:tcPr>
          <w:p w14:paraId="137E2825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14:paraId="69D6C198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“Under contract , the company Kentucky Fried chicken would establish its own restaurants around the world and would not compromise the chicken recipe”</w:t>
            </w:r>
          </w:p>
        </w:tc>
        <w:tc>
          <w:tcPr>
            <w:tcW w:w="709" w:type="dxa"/>
          </w:tcPr>
          <w:p w14:paraId="6ECDE039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B1FDC25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The company established under contract its own restaurants and would not compromise the recipe</w:t>
            </w:r>
          </w:p>
        </w:tc>
      </w:tr>
      <w:tr w:rsidR="00485092" w:rsidRPr="00485092" w14:paraId="58D8DF4E" w14:textId="77777777" w:rsidTr="00EF3376">
        <w:tc>
          <w:tcPr>
            <w:tcW w:w="643" w:type="dxa"/>
          </w:tcPr>
          <w:p w14:paraId="76FF462B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7</w:t>
            </w:r>
          </w:p>
        </w:tc>
        <w:tc>
          <w:tcPr>
            <w:tcW w:w="4455" w:type="dxa"/>
          </w:tcPr>
          <w:p w14:paraId="3A33D5DC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“It seems Sanders pursuit  was never really becoming reach but rather about  becoming renowned for his food”</w:t>
            </w:r>
          </w:p>
        </w:tc>
        <w:tc>
          <w:tcPr>
            <w:tcW w:w="709" w:type="dxa"/>
          </w:tcPr>
          <w:p w14:paraId="71A024AC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4AA6B08" w14:textId="04128D5C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Sanders pursuit was not becoming rich but becoming renowned for his food</w:t>
            </w:r>
          </w:p>
        </w:tc>
      </w:tr>
      <w:tr w:rsidR="00485092" w:rsidRPr="00485092" w14:paraId="33D1165C" w14:textId="77777777" w:rsidTr="00EF3376">
        <w:tc>
          <w:tcPr>
            <w:tcW w:w="643" w:type="dxa"/>
          </w:tcPr>
          <w:p w14:paraId="12FBA588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8</w:t>
            </w:r>
          </w:p>
        </w:tc>
        <w:tc>
          <w:tcPr>
            <w:tcW w:w="4455" w:type="dxa"/>
          </w:tcPr>
          <w:p w14:paraId="5B09FEFD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“With the Colonel it isn’t money that counts, but artistic talent”</w:t>
            </w:r>
          </w:p>
        </w:tc>
        <w:tc>
          <w:tcPr>
            <w:tcW w:w="709" w:type="dxa"/>
          </w:tcPr>
          <w:p w14:paraId="29880CAC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35AF760" w14:textId="77777777" w:rsidR="00485092" w:rsidRPr="00485092" w:rsidRDefault="00485092" w:rsidP="00485092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With Sanders money is not important but rather artistic talent</w:t>
            </w:r>
          </w:p>
        </w:tc>
      </w:tr>
    </w:tbl>
    <w:p w14:paraId="1A4F9FA4" w14:textId="77777777" w:rsidR="00485092" w:rsidRDefault="00485092" w:rsidP="00F14DCB">
      <w:pPr>
        <w:pStyle w:val="NoSpacing"/>
      </w:pP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807"/>
        <w:gridCol w:w="8119"/>
        <w:gridCol w:w="987"/>
      </w:tblGrid>
      <w:tr w:rsidR="00485092" w14:paraId="258ABC29" w14:textId="77777777" w:rsidTr="00EF3376">
        <w:tc>
          <w:tcPr>
            <w:tcW w:w="9913" w:type="dxa"/>
            <w:gridSpan w:val="3"/>
          </w:tcPr>
          <w:p w14:paraId="7BAC1FC8" w14:textId="77777777" w:rsidR="00485092" w:rsidRPr="00485092" w:rsidRDefault="00485092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Section C</w:t>
            </w:r>
            <w:r w:rsidRPr="00485092">
              <w:rPr>
                <w:b/>
                <w:sz w:val="24"/>
                <w:szCs w:val="24"/>
              </w:rPr>
              <w:tab/>
            </w:r>
            <w:r w:rsidRPr="00485092">
              <w:rPr>
                <w:b/>
                <w:sz w:val="24"/>
                <w:szCs w:val="24"/>
              </w:rPr>
              <w:tab/>
              <w:t>Language structures and conventions</w:t>
            </w:r>
          </w:p>
          <w:p w14:paraId="154C2742" w14:textId="77777777" w:rsidR="00485092" w:rsidRDefault="00485092" w:rsidP="00F14DCB">
            <w:pPr>
              <w:pStyle w:val="NoSpacing"/>
            </w:pPr>
          </w:p>
        </w:tc>
      </w:tr>
      <w:tr w:rsidR="00485092" w14:paraId="6AC81F22" w14:textId="77777777" w:rsidTr="00EF3376">
        <w:tc>
          <w:tcPr>
            <w:tcW w:w="9913" w:type="dxa"/>
            <w:gridSpan w:val="3"/>
          </w:tcPr>
          <w:p w14:paraId="566138AD" w14:textId="77777777" w:rsidR="00485092" w:rsidRPr="00485092" w:rsidRDefault="00485092" w:rsidP="007A6BCE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Question 3</w:t>
            </w:r>
            <w:r w:rsidRPr="00485092">
              <w:rPr>
                <w:b/>
                <w:sz w:val="24"/>
                <w:szCs w:val="24"/>
              </w:rPr>
              <w:tab/>
            </w:r>
            <w:r w:rsidRPr="00485092">
              <w:rPr>
                <w:b/>
                <w:sz w:val="24"/>
                <w:szCs w:val="24"/>
              </w:rPr>
              <w:tab/>
            </w:r>
          </w:p>
        </w:tc>
      </w:tr>
      <w:tr w:rsidR="00485092" w14:paraId="62E93641" w14:textId="77777777" w:rsidTr="00EF3376">
        <w:tc>
          <w:tcPr>
            <w:tcW w:w="9913" w:type="dxa"/>
            <w:gridSpan w:val="3"/>
          </w:tcPr>
          <w:p w14:paraId="1A5F56D6" w14:textId="77777777" w:rsidR="00485092" w:rsidRDefault="007A6BCE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 xml:space="preserve">Text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5092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: ADVERTISING</w:t>
            </w:r>
          </w:p>
          <w:p w14:paraId="56931067" w14:textId="77777777" w:rsidR="007A6BCE" w:rsidRPr="00485092" w:rsidRDefault="007A6BCE" w:rsidP="00485092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85092" w14:paraId="28310F75" w14:textId="77777777" w:rsidTr="00EF3376">
        <w:tc>
          <w:tcPr>
            <w:tcW w:w="807" w:type="dxa"/>
          </w:tcPr>
          <w:p w14:paraId="27D3389A" w14:textId="77777777" w:rsidR="00485092" w:rsidRDefault="00485092" w:rsidP="00485092">
            <w:pPr>
              <w:pStyle w:val="NoSpacing"/>
              <w:numPr>
                <w:ilvl w:val="0"/>
                <w:numId w:val="2"/>
              </w:numPr>
            </w:pPr>
          </w:p>
        </w:tc>
        <w:tc>
          <w:tcPr>
            <w:tcW w:w="8119" w:type="dxa"/>
          </w:tcPr>
          <w:p w14:paraId="6D2F2F61" w14:textId="77777777" w:rsidR="00485092" w:rsidRDefault="007A6BCE" w:rsidP="00F14DCB">
            <w:pPr>
              <w:pStyle w:val="NoSpacing"/>
            </w:pPr>
            <w:r>
              <w:t xml:space="preserve">It has the power of persuasion </w:t>
            </w:r>
            <w:r w:rsidR="00E273DE">
              <w:t>√√</w:t>
            </w:r>
          </w:p>
        </w:tc>
        <w:tc>
          <w:tcPr>
            <w:tcW w:w="987" w:type="dxa"/>
          </w:tcPr>
          <w:p w14:paraId="4639885C" w14:textId="77777777" w:rsidR="00485092" w:rsidRDefault="00485092" w:rsidP="00F14DCB">
            <w:pPr>
              <w:pStyle w:val="NoSpacing"/>
            </w:pPr>
            <w:r w:rsidRPr="00485092">
              <w:rPr>
                <w:sz w:val="24"/>
                <w:szCs w:val="24"/>
              </w:rPr>
              <w:t>(2)</w:t>
            </w:r>
          </w:p>
        </w:tc>
      </w:tr>
      <w:tr w:rsidR="007A6BCE" w:rsidRPr="007A6BCE" w14:paraId="70F87201" w14:textId="77777777" w:rsidTr="00EF3376">
        <w:tc>
          <w:tcPr>
            <w:tcW w:w="807" w:type="dxa"/>
          </w:tcPr>
          <w:p w14:paraId="7D2AD3C4" w14:textId="77777777" w:rsidR="007A6BCE" w:rsidRPr="007A6BCE" w:rsidRDefault="007A6BCE" w:rsidP="0048509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19" w:type="dxa"/>
          </w:tcPr>
          <w:p w14:paraId="6F0B055B" w14:textId="77777777" w:rsidR="007A6BCE" w:rsidRPr="007A6BCE" w:rsidRDefault="007A6BCE" w:rsidP="007A6BCE">
            <w:pPr>
              <w:rPr>
                <w:rFonts w:ascii="Arial" w:hAnsi="Arial" w:cs="Arial"/>
                <w:sz w:val="24"/>
                <w:szCs w:val="24"/>
              </w:rPr>
            </w:pPr>
            <w:r w:rsidRPr="007A6BCE">
              <w:rPr>
                <w:rFonts w:ascii="Arial" w:hAnsi="Arial" w:cs="Arial"/>
                <w:sz w:val="24"/>
                <w:szCs w:val="24"/>
              </w:rPr>
              <w:t>That’s a Snack Burger</w:t>
            </w:r>
            <w:proofErr w:type="gramStart"/>
            <w:r w:rsidRPr="007A6BCE">
              <w:rPr>
                <w:rFonts w:ascii="Arial" w:hAnsi="Arial" w:cs="Arial"/>
                <w:sz w:val="24"/>
                <w:szCs w:val="24"/>
              </w:rPr>
              <w:t>,2</w:t>
            </w:r>
            <w:proofErr w:type="gramEnd"/>
            <w:r w:rsidRPr="007A6BCE">
              <w:rPr>
                <w:rFonts w:ascii="Arial" w:hAnsi="Arial" w:cs="Arial"/>
                <w:sz w:val="24"/>
                <w:szCs w:val="24"/>
              </w:rPr>
              <w:t xml:space="preserve"> Zinger Wings, Chips and R5 free airtime. </w:t>
            </w:r>
            <w:r>
              <w:rPr>
                <w:rFonts w:ascii="Arial" w:hAnsi="Arial" w:cs="Arial"/>
                <w:sz w:val="24"/>
                <w:szCs w:val="24"/>
              </w:rPr>
              <w:t>(any two)</w:t>
            </w:r>
            <w:r w:rsidR="00E273DE">
              <w:rPr>
                <w:rFonts w:ascii="Arial" w:hAnsi="Arial" w:cs="Arial"/>
                <w:sz w:val="24"/>
                <w:szCs w:val="24"/>
              </w:rPr>
              <w:t>√√</w:t>
            </w:r>
          </w:p>
        </w:tc>
        <w:tc>
          <w:tcPr>
            <w:tcW w:w="987" w:type="dxa"/>
          </w:tcPr>
          <w:p w14:paraId="14D95757" w14:textId="77777777" w:rsidR="007A6BCE" w:rsidRPr="007A6BCE" w:rsidRDefault="007A6BCE">
            <w:pPr>
              <w:rPr>
                <w:rFonts w:ascii="Arial" w:hAnsi="Arial" w:cs="Arial"/>
                <w:sz w:val="24"/>
                <w:szCs w:val="24"/>
              </w:rPr>
            </w:pPr>
            <w:r w:rsidRPr="007A6BCE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7A6BCE" w:rsidRPr="007A6BCE" w14:paraId="4107C084" w14:textId="77777777" w:rsidTr="00EF3376">
        <w:tc>
          <w:tcPr>
            <w:tcW w:w="807" w:type="dxa"/>
          </w:tcPr>
          <w:p w14:paraId="063A828F" w14:textId="77777777" w:rsidR="007A6BCE" w:rsidRPr="007A6BCE" w:rsidRDefault="007A6BCE" w:rsidP="0048509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19" w:type="dxa"/>
          </w:tcPr>
          <w:p w14:paraId="0DAF5489" w14:textId="77777777" w:rsidR="007A6BCE" w:rsidRPr="007A6BCE" w:rsidRDefault="007A6BCE" w:rsidP="007A6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Its finger licking good</w:t>
            </w:r>
            <w:r w:rsidR="00E273DE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87" w:type="dxa"/>
          </w:tcPr>
          <w:p w14:paraId="1A4AC22C" w14:textId="77777777" w:rsidR="007A6BCE" w:rsidRPr="007A6BCE" w:rsidRDefault="009A0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7A6BCE" w:rsidRPr="007A6BCE" w14:paraId="1C6777AF" w14:textId="77777777" w:rsidTr="00EF3376">
        <w:tc>
          <w:tcPr>
            <w:tcW w:w="807" w:type="dxa"/>
          </w:tcPr>
          <w:p w14:paraId="61715A13" w14:textId="77777777" w:rsidR="007A6BCE" w:rsidRPr="007A6BCE" w:rsidRDefault="007A6BCE" w:rsidP="0048509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19" w:type="dxa"/>
          </w:tcPr>
          <w:p w14:paraId="549967BD" w14:textId="77777777" w:rsidR="007A6BCE" w:rsidRDefault="007A6BCE" w:rsidP="007A6BCE">
            <w:pPr>
              <w:rPr>
                <w:rFonts w:ascii="Arial" w:hAnsi="Arial" w:cs="Arial"/>
                <w:sz w:val="24"/>
                <w:szCs w:val="24"/>
              </w:rPr>
            </w:pPr>
            <w:r w:rsidRPr="00485092">
              <w:rPr>
                <w:rFonts w:ascii="Arial" w:hAnsi="Arial" w:cs="Arial"/>
                <w:sz w:val="24"/>
                <w:szCs w:val="24"/>
              </w:rPr>
              <w:t>Open-ended. Credit answers which show understanding and insight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273DE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87" w:type="dxa"/>
          </w:tcPr>
          <w:p w14:paraId="1C2D9986" w14:textId="77777777" w:rsidR="007A6BCE" w:rsidRPr="007A6BCE" w:rsidRDefault="009A0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7A6BCE" w:rsidRPr="007A6BCE" w14:paraId="0A9C44FB" w14:textId="77777777" w:rsidTr="00EF3376">
        <w:tc>
          <w:tcPr>
            <w:tcW w:w="807" w:type="dxa"/>
          </w:tcPr>
          <w:p w14:paraId="48672B6C" w14:textId="77777777" w:rsidR="007A6BCE" w:rsidRPr="007A6BCE" w:rsidRDefault="007A6BCE" w:rsidP="0048509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19" w:type="dxa"/>
          </w:tcPr>
          <w:p w14:paraId="38F9A693" w14:textId="77777777" w:rsidR="007A6BCE" w:rsidRPr="00485092" w:rsidRDefault="00680417" w:rsidP="007A6BCE">
            <w:pPr>
              <w:rPr>
                <w:rFonts w:ascii="Arial" w:hAnsi="Arial" w:cs="Arial"/>
                <w:sz w:val="24"/>
                <w:szCs w:val="24"/>
              </w:rPr>
            </w:pPr>
            <w:r w:rsidRPr="00AA26A4">
              <w:rPr>
                <w:rFonts w:ascii="Arial" w:hAnsi="Arial" w:cs="Arial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AA26A4">
              <w:rPr>
                <w:rFonts w:ascii="Arial" w:hAnsi="Arial" w:cs="Arial"/>
                <w:sz w:val="24"/>
                <w:szCs w:val="24"/>
                <w:lang w:val="en-US"/>
              </w:rPr>
              <w:t>emphasise</w:t>
            </w:r>
            <w:proofErr w:type="spellEnd"/>
            <w:r w:rsidRPr="00AA26A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273DE">
              <w:rPr>
                <w:rFonts w:ascii="Arial" w:hAnsi="Arial" w:cs="Arial"/>
                <w:sz w:val="24"/>
                <w:szCs w:val="24"/>
                <w:lang w:val="en-US"/>
              </w:rPr>
              <w:t>√√</w:t>
            </w:r>
          </w:p>
        </w:tc>
        <w:tc>
          <w:tcPr>
            <w:tcW w:w="987" w:type="dxa"/>
          </w:tcPr>
          <w:p w14:paraId="5C783529" w14:textId="77777777" w:rsidR="007A6BCE" w:rsidRPr="007A6BCE" w:rsidRDefault="009A0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680417" w:rsidRPr="007A6BCE" w14:paraId="6D03DF02" w14:textId="77777777" w:rsidTr="00EF3376">
        <w:tc>
          <w:tcPr>
            <w:tcW w:w="807" w:type="dxa"/>
          </w:tcPr>
          <w:p w14:paraId="280F17EB" w14:textId="77777777" w:rsidR="00680417" w:rsidRPr="007A6BCE" w:rsidRDefault="00680417" w:rsidP="0048509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19" w:type="dxa"/>
          </w:tcPr>
          <w:p w14:paraId="661557D4" w14:textId="77777777" w:rsidR="00680417" w:rsidRPr="00AA26A4" w:rsidRDefault="00680417" w:rsidP="00680417">
            <w:pPr>
              <w:tabs>
                <w:tab w:val="right" w:pos="88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26A4">
              <w:rPr>
                <w:rFonts w:ascii="Arial" w:hAnsi="Arial" w:cs="Arial"/>
                <w:sz w:val="24"/>
                <w:szCs w:val="24"/>
                <w:lang w:val="en-US"/>
              </w:rPr>
              <w:t xml:space="preserve">Own, well substantiated answer. </w:t>
            </w:r>
            <w:r w:rsidR="00E273DE">
              <w:rPr>
                <w:rFonts w:ascii="Arial" w:hAnsi="Arial" w:cs="Arial"/>
                <w:sz w:val="24"/>
                <w:szCs w:val="24"/>
                <w:lang w:val="en-US"/>
              </w:rPr>
              <w:t>√√</w:t>
            </w:r>
          </w:p>
        </w:tc>
        <w:tc>
          <w:tcPr>
            <w:tcW w:w="987" w:type="dxa"/>
          </w:tcPr>
          <w:p w14:paraId="5BD74877" w14:textId="77777777" w:rsidR="00680417" w:rsidRPr="007A6BCE" w:rsidRDefault="009A0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A0C0C" w:rsidRPr="007A6BCE" w14:paraId="3D368C6B" w14:textId="77777777" w:rsidTr="00EF3376">
        <w:tc>
          <w:tcPr>
            <w:tcW w:w="9913" w:type="dxa"/>
            <w:gridSpan w:val="3"/>
          </w:tcPr>
          <w:p w14:paraId="488F5181" w14:textId="77777777" w:rsidR="009A0C0C" w:rsidRPr="007A6BCE" w:rsidRDefault="009A0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0C" w:rsidRPr="009A0C0C" w14:paraId="05D84F83" w14:textId="77777777" w:rsidTr="00EF3376">
        <w:tc>
          <w:tcPr>
            <w:tcW w:w="9913" w:type="dxa"/>
            <w:gridSpan w:val="3"/>
          </w:tcPr>
          <w:p w14:paraId="70B5B471" w14:textId="77777777" w:rsidR="009A0C0C" w:rsidRPr="009A0C0C" w:rsidRDefault="009A0C0C" w:rsidP="00FF79BE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9A0C0C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A0C0C">
              <w:rPr>
                <w:b/>
                <w:sz w:val="24"/>
                <w:szCs w:val="24"/>
              </w:rPr>
              <w:t>10</w:t>
            </w:r>
          </w:p>
        </w:tc>
      </w:tr>
      <w:tr w:rsidR="009A0C0C" w:rsidRPr="007A6BCE" w14:paraId="7AE6193E" w14:textId="77777777" w:rsidTr="00EF3376">
        <w:tc>
          <w:tcPr>
            <w:tcW w:w="9913" w:type="dxa"/>
            <w:gridSpan w:val="3"/>
          </w:tcPr>
          <w:p w14:paraId="566EFCD3" w14:textId="77777777" w:rsidR="009A0C0C" w:rsidRPr="007A6BCE" w:rsidRDefault="009A0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0C" w:rsidRPr="009A0C0C" w14:paraId="47F1AD98" w14:textId="77777777" w:rsidTr="00EF3376">
        <w:tc>
          <w:tcPr>
            <w:tcW w:w="9913" w:type="dxa"/>
            <w:gridSpan w:val="3"/>
          </w:tcPr>
          <w:p w14:paraId="6863639F" w14:textId="77777777" w:rsidR="009A0C0C" w:rsidRPr="009A0C0C" w:rsidRDefault="009A0C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C0C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 4</w:t>
            </w:r>
          </w:p>
        </w:tc>
      </w:tr>
      <w:tr w:rsidR="007A6BCE" w:rsidRPr="009A0C0C" w14:paraId="75315AF0" w14:textId="77777777" w:rsidTr="00EF3376">
        <w:tc>
          <w:tcPr>
            <w:tcW w:w="9913" w:type="dxa"/>
            <w:gridSpan w:val="3"/>
          </w:tcPr>
          <w:p w14:paraId="1D9D6A1A" w14:textId="77777777" w:rsidR="007A6BCE" w:rsidRPr="009A0C0C" w:rsidRDefault="007A6BCE" w:rsidP="00485092">
            <w:pPr>
              <w:pStyle w:val="NoSpacing"/>
              <w:rPr>
                <w:b/>
                <w:sz w:val="24"/>
                <w:szCs w:val="24"/>
              </w:rPr>
            </w:pPr>
            <w:r w:rsidRPr="009A0C0C">
              <w:rPr>
                <w:b/>
                <w:sz w:val="24"/>
                <w:szCs w:val="24"/>
              </w:rPr>
              <w:t>Text E</w:t>
            </w:r>
            <w:r w:rsidR="00680417" w:rsidRPr="009A0C0C">
              <w:rPr>
                <w:b/>
                <w:sz w:val="24"/>
                <w:szCs w:val="24"/>
              </w:rPr>
              <w:t>: CARTOONS</w:t>
            </w:r>
          </w:p>
          <w:p w14:paraId="3AFC1EAB" w14:textId="77777777" w:rsidR="007A6BCE" w:rsidRPr="009A0C0C" w:rsidRDefault="007A6BCE" w:rsidP="00F14DCB">
            <w:pPr>
              <w:pStyle w:val="NoSpacing"/>
              <w:rPr>
                <w:b/>
              </w:rPr>
            </w:pPr>
          </w:p>
        </w:tc>
      </w:tr>
      <w:tr w:rsidR="007A6BCE" w14:paraId="672DB82A" w14:textId="77777777" w:rsidTr="00EF3376">
        <w:tc>
          <w:tcPr>
            <w:tcW w:w="807" w:type="dxa"/>
          </w:tcPr>
          <w:p w14:paraId="017A9AB5" w14:textId="77777777" w:rsidR="007A6BCE" w:rsidRDefault="007A6BCE" w:rsidP="00680417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119" w:type="dxa"/>
          </w:tcPr>
          <w:p w14:paraId="578DCC6C" w14:textId="77777777" w:rsidR="007A6BCE" w:rsidRDefault="00680417" w:rsidP="00F14DCB">
            <w:pPr>
              <w:pStyle w:val="NoSpacing"/>
            </w:pPr>
            <w:r w:rsidRPr="00485092">
              <w:rPr>
                <w:sz w:val="24"/>
                <w:szCs w:val="24"/>
              </w:rPr>
              <w:t>“Bucket list” and “bucket” refers to pun.  It can mean the listing of priorities and achievements.  Bucket refers to the bowl of the eight piece dinner, coleslaw and mash</w:t>
            </w:r>
            <w:r w:rsidR="00E273DE">
              <w:rPr>
                <w:sz w:val="24"/>
                <w:szCs w:val="24"/>
              </w:rPr>
              <w:t>√√√</w:t>
            </w:r>
          </w:p>
        </w:tc>
        <w:tc>
          <w:tcPr>
            <w:tcW w:w="987" w:type="dxa"/>
          </w:tcPr>
          <w:p w14:paraId="75E82DB0" w14:textId="77777777" w:rsidR="007A6BCE" w:rsidRDefault="007A6BCE" w:rsidP="00F14DCB">
            <w:pPr>
              <w:pStyle w:val="NoSpacing"/>
            </w:pPr>
            <w:r w:rsidRPr="00485092">
              <w:rPr>
                <w:sz w:val="24"/>
                <w:szCs w:val="24"/>
              </w:rPr>
              <w:t>(3)</w:t>
            </w:r>
          </w:p>
        </w:tc>
      </w:tr>
      <w:tr w:rsidR="00680417" w14:paraId="0913A1B3" w14:textId="77777777" w:rsidTr="00EF3376">
        <w:tc>
          <w:tcPr>
            <w:tcW w:w="807" w:type="dxa"/>
          </w:tcPr>
          <w:p w14:paraId="5FFF0D94" w14:textId="77777777" w:rsidR="00680417" w:rsidRDefault="00680417" w:rsidP="00680417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119" w:type="dxa"/>
          </w:tcPr>
          <w:p w14:paraId="56B8DD4D" w14:textId="77777777" w:rsidR="00680417" w:rsidRPr="00485092" w:rsidRDefault="00680417" w:rsidP="00F14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Awesome </w:t>
            </w:r>
            <w:r w:rsidR="00E273DE">
              <w:rPr>
                <w:sz w:val="24"/>
                <w:szCs w:val="24"/>
              </w:rPr>
              <w:t>√√</w:t>
            </w:r>
          </w:p>
        </w:tc>
        <w:tc>
          <w:tcPr>
            <w:tcW w:w="987" w:type="dxa"/>
          </w:tcPr>
          <w:p w14:paraId="0D0EBA74" w14:textId="77777777" w:rsidR="00680417" w:rsidRPr="00485092" w:rsidRDefault="009A0C0C" w:rsidP="00F14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8133FF" w14:paraId="78EE4289" w14:textId="77777777" w:rsidTr="00EF3376">
        <w:tc>
          <w:tcPr>
            <w:tcW w:w="807" w:type="dxa"/>
          </w:tcPr>
          <w:p w14:paraId="512F1449" w14:textId="77777777" w:rsidR="008133FF" w:rsidRDefault="008133FF" w:rsidP="00680417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119" w:type="dxa"/>
          </w:tcPr>
          <w:p w14:paraId="162A2092" w14:textId="77777777" w:rsidR="008133FF" w:rsidRDefault="008133FF" w:rsidP="00F14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frame 4 the guy next to “Dude” is holding </w:t>
            </w:r>
            <w:r w:rsidR="009A0C0C">
              <w:rPr>
                <w:sz w:val="24"/>
                <w:szCs w:val="24"/>
              </w:rPr>
              <w:t>his hand in front of his chest and looking up which is a sign of holding his breath that what is said on the phone should happen</w:t>
            </w:r>
            <w:r w:rsidR="00E273DE">
              <w:rPr>
                <w:sz w:val="24"/>
                <w:szCs w:val="24"/>
              </w:rPr>
              <w:t>√√√</w:t>
            </w:r>
          </w:p>
        </w:tc>
        <w:tc>
          <w:tcPr>
            <w:tcW w:w="987" w:type="dxa"/>
          </w:tcPr>
          <w:p w14:paraId="693031AA" w14:textId="77777777" w:rsidR="008133FF" w:rsidRPr="00485092" w:rsidRDefault="009A0C0C" w:rsidP="00F14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8133FF" w14:paraId="0A5DFEA8" w14:textId="77777777" w:rsidTr="00EF3376">
        <w:tc>
          <w:tcPr>
            <w:tcW w:w="807" w:type="dxa"/>
          </w:tcPr>
          <w:p w14:paraId="677B84AB" w14:textId="77777777" w:rsidR="008133FF" w:rsidRDefault="008133FF" w:rsidP="00680417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119" w:type="dxa"/>
          </w:tcPr>
          <w:p w14:paraId="089D7A8D" w14:textId="77777777" w:rsidR="008133FF" w:rsidRDefault="009A0C0C" w:rsidP="00F14DCB">
            <w:pPr>
              <w:pStyle w:val="NoSpacing"/>
              <w:rPr>
                <w:sz w:val="24"/>
                <w:szCs w:val="24"/>
              </w:rPr>
            </w:pPr>
            <w:r w:rsidRPr="00485092">
              <w:rPr>
                <w:sz w:val="24"/>
                <w:szCs w:val="24"/>
              </w:rPr>
              <w:t>Yes, humour.  The humour in the con</w:t>
            </w:r>
            <w:r>
              <w:rPr>
                <w:sz w:val="24"/>
                <w:szCs w:val="24"/>
              </w:rPr>
              <w:t xml:space="preserve">fusion of the bucket makes this </w:t>
            </w:r>
            <w:r w:rsidRPr="00485092">
              <w:rPr>
                <w:sz w:val="24"/>
                <w:szCs w:val="24"/>
              </w:rPr>
              <w:t>message of the cartoonist effective.</w:t>
            </w:r>
            <w:r w:rsidRPr="00AA26A4">
              <w:rPr>
                <w:sz w:val="24"/>
                <w:szCs w:val="24"/>
                <w:lang w:val="en-US"/>
              </w:rPr>
              <w:t>Own, well substantiated answer.</w:t>
            </w:r>
            <w:r w:rsidR="00E273DE">
              <w:rPr>
                <w:sz w:val="24"/>
                <w:szCs w:val="24"/>
                <w:lang w:val="en-US"/>
              </w:rPr>
              <w:t>√√</w:t>
            </w:r>
          </w:p>
        </w:tc>
        <w:tc>
          <w:tcPr>
            <w:tcW w:w="987" w:type="dxa"/>
          </w:tcPr>
          <w:p w14:paraId="1C733251" w14:textId="77777777" w:rsidR="008133FF" w:rsidRPr="00485092" w:rsidRDefault="009A0C0C" w:rsidP="00F14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9A0C0C" w:rsidRPr="009A0C0C" w14:paraId="2F514A2C" w14:textId="77777777" w:rsidTr="00EF3376">
        <w:tc>
          <w:tcPr>
            <w:tcW w:w="9913" w:type="dxa"/>
            <w:gridSpan w:val="3"/>
          </w:tcPr>
          <w:p w14:paraId="471297AB" w14:textId="77777777" w:rsidR="009A0C0C" w:rsidRPr="009A0C0C" w:rsidRDefault="009A0C0C" w:rsidP="009A0C0C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9A0C0C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A0C0C">
              <w:rPr>
                <w:b/>
                <w:sz w:val="24"/>
                <w:szCs w:val="24"/>
              </w:rPr>
              <w:t>10</w:t>
            </w:r>
          </w:p>
        </w:tc>
      </w:tr>
      <w:tr w:rsidR="009A0C0C" w:rsidRPr="009A0C0C" w14:paraId="32584FC5" w14:textId="77777777" w:rsidTr="00EF3376">
        <w:tc>
          <w:tcPr>
            <w:tcW w:w="9913" w:type="dxa"/>
            <w:gridSpan w:val="3"/>
          </w:tcPr>
          <w:p w14:paraId="5C9745A9" w14:textId="77777777" w:rsidR="009A0C0C" w:rsidRPr="009A0C0C" w:rsidRDefault="009A0C0C" w:rsidP="009A0C0C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</w:tc>
      </w:tr>
      <w:tr w:rsidR="009A0C0C" w:rsidRPr="009A0C0C" w14:paraId="6A308065" w14:textId="77777777" w:rsidTr="00EF3376">
        <w:tc>
          <w:tcPr>
            <w:tcW w:w="9913" w:type="dxa"/>
            <w:gridSpan w:val="3"/>
          </w:tcPr>
          <w:p w14:paraId="00F8F736" w14:textId="77777777" w:rsidR="009A0C0C" w:rsidRPr="009A0C0C" w:rsidRDefault="009A0C0C" w:rsidP="009A0C0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5</w:t>
            </w:r>
          </w:p>
        </w:tc>
      </w:tr>
      <w:tr w:rsidR="007A6BCE" w14:paraId="7EBA96DE" w14:textId="77777777" w:rsidTr="00EF3376">
        <w:tc>
          <w:tcPr>
            <w:tcW w:w="9913" w:type="dxa"/>
            <w:gridSpan w:val="3"/>
          </w:tcPr>
          <w:p w14:paraId="61BAA238" w14:textId="77777777" w:rsidR="007A6BCE" w:rsidRPr="00485092" w:rsidRDefault="007A6BCE" w:rsidP="00485092">
            <w:pPr>
              <w:pStyle w:val="NoSpacing"/>
              <w:rPr>
                <w:b/>
                <w:sz w:val="24"/>
                <w:szCs w:val="24"/>
              </w:rPr>
            </w:pPr>
            <w:r w:rsidRPr="00485092">
              <w:rPr>
                <w:b/>
                <w:sz w:val="24"/>
                <w:szCs w:val="24"/>
              </w:rPr>
              <w:t>TEXT F</w:t>
            </w:r>
            <w:r>
              <w:rPr>
                <w:b/>
                <w:sz w:val="24"/>
                <w:szCs w:val="24"/>
              </w:rPr>
              <w:t xml:space="preserve"> : </w:t>
            </w:r>
          </w:p>
          <w:p w14:paraId="4FEE297E" w14:textId="77777777" w:rsidR="007A6BCE" w:rsidRDefault="007A6BCE" w:rsidP="00F14DCB">
            <w:pPr>
              <w:pStyle w:val="NoSpacing"/>
            </w:pPr>
          </w:p>
        </w:tc>
      </w:tr>
      <w:tr w:rsidR="00E273DE" w14:paraId="69C33BE7" w14:textId="77777777" w:rsidTr="00EF3376">
        <w:tc>
          <w:tcPr>
            <w:tcW w:w="807" w:type="dxa"/>
          </w:tcPr>
          <w:p w14:paraId="573AC985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0551CB5C" w14:textId="77777777" w:rsidR="00E273DE" w:rsidRDefault="00E273DE" w:rsidP="00F14DCB">
            <w:pPr>
              <w:pStyle w:val="NoSpacing"/>
            </w:pPr>
            <w:proofErr w:type="gramStart"/>
            <w:r w:rsidRPr="00485092">
              <w:rPr>
                <w:sz w:val="24"/>
                <w:szCs w:val="24"/>
              </w:rPr>
              <w:t>“ the</w:t>
            </w:r>
            <w:proofErr w:type="gramEnd"/>
            <w:r w:rsidRPr="00485092">
              <w:rPr>
                <w:sz w:val="24"/>
                <w:szCs w:val="24"/>
              </w:rPr>
              <w:t xml:space="preserve"> recipes that he </w:t>
            </w:r>
            <w:r w:rsidRPr="00485092">
              <w:rPr>
                <w:b/>
                <w:sz w:val="24"/>
                <w:szCs w:val="24"/>
              </w:rPr>
              <w:t>had</w:t>
            </w:r>
            <w:r w:rsidRPr="00485092">
              <w:rPr>
                <w:sz w:val="24"/>
                <w:szCs w:val="24"/>
              </w:rPr>
              <w:t>….. ”</w:t>
            </w:r>
            <w:r w:rsidRPr="00485092">
              <w:rPr>
                <w:sz w:val="24"/>
                <w:szCs w:val="24"/>
              </w:rPr>
              <w:tab/>
            </w:r>
          </w:p>
        </w:tc>
        <w:tc>
          <w:tcPr>
            <w:tcW w:w="987" w:type="dxa"/>
          </w:tcPr>
          <w:p w14:paraId="2DF34C4F" w14:textId="77777777" w:rsidR="00E273DE" w:rsidRPr="007A7137" w:rsidRDefault="00E273DE" w:rsidP="00FF79BE">
            <w:pPr>
              <w:rPr>
                <w:b/>
                <w:sz w:val="24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1356A473" w14:textId="77777777" w:rsidTr="00EF3376">
        <w:tc>
          <w:tcPr>
            <w:tcW w:w="807" w:type="dxa"/>
          </w:tcPr>
          <w:p w14:paraId="01DDF885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3B93B380" w14:textId="77777777" w:rsidR="00E273DE" w:rsidRPr="00485092" w:rsidRDefault="00E273DE" w:rsidP="009A0C0C">
            <w:pPr>
              <w:pStyle w:val="NoSpacing"/>
              <w:ind w:firstLine="17"/>
              <w:rPr>
                <w:sz w:val="24"/>
                <w:szCs w:val="24"/>
              </w:rPr>
            </w:pPr>
            <w:r w:rsidRPr="00FC66FA">
              <w:rPr>
                <w:b/>
              </w:rPr>
              <w:t>United States</w:t>
            </w:r>
            <w:r w:rsidRPr="00FC66FA">
              <w:t xml:space="preserve"> Route 25</w:t>
            </w:r>
          </w:p>
        </w:tc>
        <w:tc>
          <w:tcPr>
            <w:tcW w:w="987" w:type="dxa"/>
          </w:tcPr>
          <w:p w14:paraId="2C59FD49" w14:textId="77777777" w:rsidR="00E273DE" w:rsidRPr="007A7137" w:rsidRDefault="00E273DE" w:rsidP="00FF79BE">
            <w:pPr>
              <w:rPr>
                <w:sz w:val="24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5EC51631" w14:textId="77777777" w:rsidTr="00EF3376">
        <w:tc>
          <w:tcPr>
            <w:tcW w:w="807" w:type="dxa"/>
          </w:tcPr>
          <w:p w14:paraId="7DEF9BD3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6C39FBDD" w14:textId="77777777" w:rsidR="00E273DE" w:rsidRPr="00485092" w:rsidRDefault="00E273DE" w:rsidP="00485092">
            <w:pPr>
              <w:pStyle w:val="NoSpacing"/>
              <w:ind w:left="-17" w:firstLine="17"/>
              <w:rPr>
                <w:sz w:val="24"/>
                <w:szCs w:val="24"/>
              </w:rPr>
            </w:pPr>
            <w:r w:rsidRPr="00FC66FA">
              <w:t>A list of food is following (fried chicken, stakes and country ham)</w:t>
            </w:r>
            <w:r w:rsidRPr="00FC66FA">
              <w:tab/>
            </w:r>
          </w:p>
        </w:tc>
        <w:tc>
          <w:tcPr>
            <w:tcW w:w="987" w:type="dxa"/>
          </w:tcPr>
          <w:p w14:paraId="07804433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6519ECB2" w14:textId="77777777" w:rsidTr="00EF3376">
        <w:tc>
          <w:tcPr>
            <w:tcW w:w="807" w:type="dxa"/>
          </w:tcPr>
          <w:p w14:paraId="49F14272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478EF7CA" w14:textId="77777777" w:rsidR="00E273DE" w:rsidRPr="00FC66FA" w:rsidRDefault="00E273DE" w:rsidP="00485092">
            <w:pPr>
              <w:pStyle w:val="NoSpacing"/>
              <w:ind w:left="-17" w:firstLine="17"/>
            </w:pPr>
            <w:r w:rsidRPr="00FC66FA">
              <w:t>obtain/secure</w:t>
            </w:r>
            <w:r w:rsidRPr="00FC66FA">
              <w:tab/>
            </w:r>
          </w:p>
        </w:tc>
        <w:tc>
          <w:tcPr>
            <w:tcW w:w="987" w:type="dxa"/>
          </w:tcPr>
          <w:p w14:paraId="52C4DB32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06CB3D90" w14:textId="77777777" w:rsidTr="00EF3376">
        <w:tc>
          <w:tcPr>
            <w:tcW w:w="807" w:type="dxa"/>
          </w:tcPr>
          <w:p w14:paraId="2E9A5935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725D1959" w14:textId="77777777" w:rsidR="00E273DE" w:rsidRPr="00FC66FA" w:rsidRDefault="00E273DE" w:rsidP="00485092">
            <w:pPr>
              <w:pStyle w:val="NoSpacing"/>
              <w:ind w:left="-17" w:firstLine="17"/>
            </w:pPr>
            <w:r w:rsidRPr="00FC66FA">
              <w:t>possession</w:t>
            </w:r>
          </w:p>
        </w:tc>
        <w:tc>
          <w:tcPr>
            <w:tcW w:w="987" w:type="dxa"/>
          </w:tcPr>
          <w:p w14:paraId="78A25607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0B776CF8" w14:textId="77777777" w:rsidTr="00EF3376">
        <w:tc>
          <w:tcPr>
            <w:tcW w:w="807" w:type="dxa"/>
          </w:tcPr>
          <w:p w14:paraId="3E0569E5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70BC52F3" w14:textId="77777777" w:rsidR="00E273DE" w:rsidRPr="00FC66FA" w:rsidRDefault="00E273DE" w:rsidP="00485092">
            <w:pPr>
              <w:pStyle w:val="NoSpacing"/>
              <w:ind w:left="-17" w:firstLine="17"/>
            </w:pPr>
            <w:r w:rsidRPr="00FC66FA">
              <w:t>filing – filling</w:t>
            </w:r>
          </w:p>
        </w:tc>
        <w:tc>
          <w:tcPr>
            <w:tcW w:w="987" w:type="dxa"/>
          </w:tcPr>
          <w:p w14:paraId="03C72F8A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  <w:r w:rsidRPr="007A7137">
              <w:rPr>
                <w:sz w:val="24"/>
                <w:lang w:eastAsia="en-ZA"/>
              </w:rPr>
              <w:t>(2)</w:t>
            </w:r>
          </w:p>
        </w:tc>
      </w:tr>
      <w:tr w:rsidR="00E273DE" w14:paraId="6A32564A" w14:textId="77777777" w:rsidTr="00EF3376">
        <w:tc>
          <w:tcPr>
            <w:tcW w:w="807" w:type="dxa"/>
          </w:tcPr>
          <w:p w14:paraId="7F9C2388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240C1683" w14:textId="77777777" w:rsidR="00E273DE" w:rsidRPr="00FC66FA" w:rsidRDefault="00E273DE" w:rsidP="00485092">
            <w:pPr>
              <w:pStyle w:val="NoSpacing"/>
              <w:ind w:left="-17" w:firstLine="17"/>
            </w:pPr>
            <w:r w:rsidRPr="00FC66FA">
              <w:t>product</w:t>
            </w:r>
          </w:p>
        </w:tc>
        <w:tc>
          <w:tcPr>
            <w:tcW w:w="987" w:type="dxa"/>
          </w:tcPr>
          <w:p w14:paraId="7EC86E09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76C60E77" w14:textId="77777777" w:rsidTr="00EF3376">
        <w:tc>
          <w:tcPr>
            <w:tcW w:w="807" w:type="dxa"/>
          </w:tcPr>
          <w:p w14:paraId="28253B03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3755ABAC" w14:textId="77777777" w:rsidR="00E273DE" w:rsidRPr="00FC66FA" w:rsidRDefault="00E273DE" w:rsidP="00485092">
            <w:pPr>
              <w:pStyle w:val="NoSpacing"/>
              <w:ind w:left="-17" w:firstLine="17"/>
            </w:pPr>
            <w:r w:rsidRPr="00FC66FA">
              <w:t>“across the street</w:t>
            </w:r>
            <w:r>
              <w:t>”</w:t>
            </w:r>
            <w:r w:rsidRPr="00FC66FA">
              <w:t>, naming it Sanders Court and Café</w:t>
            </w:r>
          </w:p>
        </w:tc>
        <w:tc>
          <w:tcPr>
            <w:tcW w:w="987" w:type="dxa"/>
          </w:tcPr>
          <w:p w14:paraId="6CA7A732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20394B03" w14:textId="77777777" w:rsidTr="00EF3376">
        <w:tc>
          <w:tcPr>
            <w:tcW w:w="807" w:type="dxa"/>
          </w:tcPr>
          <w:p w14:paraId="2725DB40" w14:textId="77777777" w:rsidR="00E273DE" w:rsidRDefault="00E273DE" w:rsidP="009A0C0C">
            <w:pPr>
              <w:pStyle w:val="NoSpacing"/>
              <w:numPr>
                <w:ilvl w:val="0"/>
                <w:numId w:val="4"/>
              </w:numPr>
            </w:pPr>
          </w:p>
        </w:tc>
        <w:tc>
          <w:tcPr>
            <w:tcW w:w="8119" w:type="dxa"/>
          </w:tcPr>
          <w:p w14:paraId="7258EF01" w14:textId="77777777" w:rsidR="00E273DE" w:rsidRPr="00FC66FA" w:rsidRDefault="00E273DE" w:rsidP="00485092">
            <w:pPr>
              <w:pStyle w:val="NoSpacing"/>
              <w:ind w:left="-17" w:firstLine="17"/>
            </w:pPr>
            <w:r w:rsidRPr="00FC66FA">
              <w:t>nobody know the real recipe and to emphasise that it is an “original recipe”</w:t>
            </w:r>
          </w:p>
        </w:tc>
        <w:tc>
          <w:tcPr>
            <w:tcW w:w="987" w:type="dxa"/>
          </w:tcPr>
          <w:p w14:paraId="58D5E183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  <w:r w:rsidRPr="007A7137">
              <w:rPr>
                <w:sz w:val="24"/>
                <w:lang w:eastAsia="en-ZA"/>
              </w:rPr>
              <w:t>(1)</w:t>
            </w:r>
          </w:p>
        </w:tc>
      </w:tr>
      <w:tr w:rsidR="00E273DE" w14:paraId="75B3A61F" w14:textId="77777777" w:rsidTr="00EF3376">
        <w:tc>
          <w:tcPr>
            <w:tcW w:w="9913" w:type="dxa"/>
            <w:gridSpan w:val="3"/>
          </w:tcPr>
          <w:p w14:paraId="50FF858F" w14:textId="77777777" w:rsidR="00E273DE" w:rsidRPr="007A7137" w:rsidRDefault="00E273DE" w:rsidP="00FF79BE">
            <w:pPr>
              <w:rPr>
                <w:sz w:val="24"/>
                <w:lang w:eastAsia="en-ZA"/>
              </w:rPr>
            </w:pPr>
          </w:p>
        </w:tc>
      </w:tr>
      <w:tr w:rsidR="00E273DE" w:rsidRPr="009A0C0C" w14:paraId="75504603" w14:textId="77777777" w:rsidTr="00EF3376">
        <w:tc>
          <w:tcPr>
            <w:tcW w:w="9913" w:type="dxa"/>
            <w:gridSpan w:val="3"/>
          </w:tcPr>
          <w:p w14:paraId="07F8F80A" w14:textId="77777777" w:rsidR="00E273DE" w:rsidRPr="009A0C0C" w:rsidRDefault="00E273DE" w:rsidP="00FF79BE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9A0C0C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A0C0C">
              <w:rPr>
                <w:b/>
                <w:sz w:val="24"/>
                <w:szCs w:val="24"/>
              </w:rPr>
              <w:t>10</w:t>
            </w:r>
          </w:p>
        </w:tc>
      </w:tr>
      <w:tr w:rsidR="00E273DE" w:rsidRPr="009A0C0C" w14:paraId="04831172" w14:textId="77777777" w:rsidTr="00EF3376">
        <w:tc>
          <w:tcPr>
            <w:tcW w:w="9913" w:type="dxa"/>
            <w:gridSpan w:val="3"/>
          </w:tcPr>
          <w:p w14:paraId="239ACBA4" w14:textId="77777777" w:rsidR="00E273DE" w:rsidRPr="009A0C0C" w:rsidRDefault="00E273DE" w:rsidP="00E273DE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</w:t>
            </w:r>
            <w:r w:rsidRPr="009A0C0C">
              <w:rPr>
                <w:b/>
                <w:sz w:val="24"/>
                <w:szCs w:val="24"/>
              </w:rPr>
              <w:t xml:space="preserve"> Total </w:t>
            </w:r>
            <w:r>
              <w:rPr>
                <w:b/>
                <w:sz w:val="24"/>
                <w:szCs w:val="24"/>
              </w:rPr>
              <w:t>: 70</w:t>
            </w:r>
          </w:p>
        </w:tc>
      </w:tr>
    </w:tbl>
    <w:p w14:paraId="0EFBC238" w14:textId="77777777" w:rsidR="00F14DCB" w:rsidRDefault="00F14DCB" w:rsidP="00EF3376">
      <w:pPr>
        <w:pStyle w:val="NoSpacing"/>
      </w:pPr>
    </w:p>
    <w:sectPr w:rsidR="00F14DCB" w:rsidSect="008C3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5648"/>
    <w:multiLevelType w:val="hybridMultilevel"/>
    <w:tmpl w:val="B2505AAE"/>
    <w:lvl w:ilvl="0" w:tplc="C534FA4A">
      <w:start w:val="1"/>
      <w:numFmt w:val="decimal"/>
      <w:lvlText w:val="4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639A5"/>
    <w:multiLevelType w:val="hybridMultilevel"/>
    <w:tmpl w:val="D3A63048"/>
    <w:lvl w:ilvl="0" w:tplc="2F125008">
      <w:start w:val="1"/>
      <w:numFmt w:val="decimal"/>
      <w:lvlText w:val="5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22B4F"/>
    <w:multiLevelType w:val="hybridMultilevel"/>
    <w:tmpl w:val="B5F2833C"/>
    <w:lvl w:ilvl="0" w:tplc="45125A18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7E0D40"/>
    <w:multiLevelType w:val="hybridMultilevel"/>
    <w:tmpl w:val="7E5AB792"/>
    <w:lvl w:ilvl="0" w:tplc="F0300B08">
      <w:start w:val="1"/>
      <w:numFmt w:val="decimal"/>
      <w:lvlText w:val="1.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CB"/>
    <w:rsid w:val="00004B34"/>
    <w:rsid w:val="000A137D"/>
    <w:rsid w:val="001E1AF3"/>
    <w:rsid w:val="001E7BE4"/>
    <w:rsid w:val="00280BFA"/>
    <w:rsid w:val="004074CA"/>
    <w:rsid w:val="00485092"/>
    <w:rsid w:val="00580591"/>
    <w:rsid w:val="00680417"/>
    <w:rsid w:val="006F0514"/>
    <w:rsid w:val="007A6BCE"/>
    <w:rsid w:val="007F2D82"/>
    <w:rsid w:val="008133FF"/>
    <w:rsid w:val="008B5DBC"/>
    <w:rsid w:val="009220B5"/>
    <w:rsid w:val="009A0C0C"/>
    <w:rsid w:val="00A10D4D"/>
    <w:rsid w:val="00BD04C0"/>
    <w:rsid w:val="00C0444C"/>
    <w:rsid w:val="00E273DE"/>
    <w:rsid w:val="00EF3376"/>
    <w:rsid w:val="00F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DEEC7"/>
  <w15:docId w15:val="{5C55950F-7EDC-ED46-B6C2-426DEDE1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CB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DC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B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DCB"/>
    <w:pPr>
      <w:spacing w:after="0" w:line="240" w:lineRule="auto"/>
    </w:pPr>
    <w:rPr>
      <w:rFonts w:ascii="Arial" w:eastAsia="Calibri" w:hAnsi="Arial" w:cs="Arial"/>
      <w:lang w:val="en-ZA"/>
    </w:rPr>
  </w:style>
  <w:style w:type="table" w:styleId="TableGrid">
    <w:name w:val="Table Grid"/>
    <w:basedOn w:val="TableNormal"/>
    <w:uiPriority w:val="59"/>
    <w:rsid w:val="00F14DC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4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ListParagraph">
    <w:name w:val="List Paragraph"/>
    <w:basedOn w:val="Normal"/>
    <w:uiPriority w:val="34"/>
    <w:qFormat/>
    <w:rsid w:val="00004B34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character" w:customStyle="1" w:styleId="Heading4Char">
    <w:name w:val="Heading 4 Char"/>
    <w:basedOn w:val="DefaultParagraphFont"/>
    <w:link w:val="Heading4"/>
    <w:rsid w:val="007A6BCE"/>
    <w:rPr>
      <w:rFonts w:asciiTheme="majorHAnsi" w:eastAsiaTheme="majorEastAsia" w:hAnsiTheme="majorHAnsi" w:cstheme="majorBidi"/>
      <w:b/>
      <w:bCs/>
      <w:i/>
      <w:iCs/>
      <w:color w:val="4F81BD" w:themeColor="accent1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MSWETSA</dc:creator>
  <cp:lastModifiedBy>Mathews</cp:lastModifiedBy>
  <cp:revision>3</cp:revision>
  <dcterms:created xsi:type="dcterms:W3CDTF">2017-05-21T14:54:00Z</dcterms:created>
  <dcterms:modified xsi:type="dcterms:W3CDTF">2017-05-21T14:57:00Z</dcterms:modified>
</cp:coreProperties>
</file>